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7CC7C" w14:textId="77777777" w:rsidR="004716B5" w:rsidRDefault="004716B5">
      <w:pPr>
        <w:pStyle w:val="a3"/>
        <w:rPr>
          <w:rFonts w:ascii="Times New Roman"/>
          <w:sz w:val="20"/>
        </w:rPr>
      </w:pPr>
    </w:p>
    <w:p w14:paraId="6B2C718F" w14:textId="77777777" w:rsidR="004716B5" w:rsidRDefault="004716B5">
      <w:pPr>
        <w:pStyle w:val="a3"/>
        <w:rPr>
          <w:rFonts w:ascii="Times New Roman"/>
          <w:sz w:val="20"/>
        </w:rPr>
      </w:pPr>
    </w:p>
    <w:p w14:paraId="230D63DA" w14:textId="77777777" w:rsidR="004716B5" w:rsidRDefault="004716B5">
      <w:pPr>
        <w:pStyle w:val="a3"/>
        <w:rPr>
          <w:rFonts w:ascii="Times New Roman"/>
          <w:sz w:val="20"/>
        </w:rPr>
      </w:pPr>
    </w:p>
    <w:p w14:paraId="53BC610F" w14:textId="77777777" w:rsidR="004716B5" w:rsidRDefault="004716B5">
      <w:pPr>
        <w:pStyle w:val="a3"/>
        <w:rPr>
          <w:rFonts w:ascii="Times New Roman"/>
          <w:sz w:val="20"/>
        </w:rPr>
      </w:pPr>
    </w:p>
    <w:p w14:paraId="7CE4657F" w14:textId="77777777" w:rsidR="004716B5" w:rsidRDefault="004716B5">
      <w:pPr>
        <w:pStyle w:val="a3"/>
        <w:rPr>
          <w:rFonts w:ascii="Times New Roman"/>
          <w:sz w:val="20"/>
        </w:rPr>
      </w:pPr>
    </w:p>
    <w:p w14:paraId="6116AC4D" w14:textId="77777777" w:rsidR="004716B5" w:rsidRDefault="004716B5">
      <w:pPr>
        <w:pStyle w:val="a3"/>
        <w:rPr>
          <w:rFonts w:ascii="Times New Roman"/>
          <w:sz w:val="20"/>
        </w:rPr>
      </w:pPr>
    </w:p>
    <w:p w14:paraId="3DDCE6DB" w14:textId="77777777" w:rsidR="004716B5" w:rsidRDefault="004716B5">
      <w:pPr>
        <w:pStyle w:val="a3"/>
        <w:rPr>
          <w:rFonts w:ascii="Times New Roman"/>
          <w:sz w:val="20"/>
        </w:rPr>
      </w:pPr>
    </w:p>
    <w:p w14:paraId="5E913413" w14:textId="77777777" w:rsidR="004716B5" w:rsidRDefault="004716B5">
      <w:pPr>
        <w:pStyle w:val="a3"/>
        <w:rPr>
          <w:rFonts w:ascii="Times New Roman"/>
          <w:sz w:val="20"/>
        </w:rPr>
      </w:pPr>
    </w:p>
    <w:p w14:paraId="7573BF76" w14:textId="77777777" w:rsidR="000662C7" w:rsidRDefault="000662C7" w:rsidP="000662C7">
      <w:pPr>
        <w:pStyle w:val="a4"/>
        <w:rPr>
          <w:rFonts w:ascii="Arial" w:hAnsi="Arial" w:cs="Arial"/>
          <w:sz w:val="28"/>
          <w:szCs w:val="28"/>
          <w:u w:val="thick"/>
        </w:rPr>
      </w:pPr>
    </w:p>
    <w:p w14:paraId="549F6AED" w14:textId="02D5EF73" w:rsidR="000662C7" w:rsidRDefault="000662C7" w:rsidP="000662C7">
      <w:pPr>
        <w:pStyle w:val="a4"/>
        <w:rPr>
          <w:rFonts w:ascii="Arial" w:hAnsi="Arial" w:cs="Arial"/>
          <w:sz w:val="28"/>
          <w:szCs w:val="28"/>
          <w:u w:val="thick"/>
        </w:rPr>
      </w:pPr>
      <w:r w:rsidRPr="000662C7">
        <w:rPr>
          <w:rFonts w:ascii="Arial" w:hAnsi="Arial" w:cs="Arial"/>
          <w:sz w:val="28"/>
          <w:szCs w:val="28"/>
          <w:u w:val="thick"/>
        </w:rPr>
        <w:t>ΠΑΡΑΡΤΗΜΑ Β:</w:t>
      </w:r>
    </w:p>
    <w:p w14:paraId="5C2079C5" w14:textId="2EA03F0C" w:rsidR="004716B5" w:rsidRPr="000662C7" w:rsidRDefault="000662C7" w:rsidP="000662C7">
      <w:pPr>
        <w:pStyle w:val="a4"/>
        <w:rPr>
          <w:rFonts w:ascii="Arial" w:hAnsi="Arial" w:cs="Arial"/>
          <w:sz w:val="28"/>
          <w:szCs w:val="28"/>
          <w:u w:val="none"/>
        </w:rPr>
      </w:pPr>
      <w:r w:rsidRPr="000662C7">
        <w:rPr>
          <w:rFonts w:ascii="Arial" w:hAnsi="Arial" w:cs="Arial"/>
          <w:sz w:val="28"/>
          <w:szCs w:val="28"/>
          <w:u w:val="thick"/>
        </w:rPr>
        <w:t>Τ</w:t>
      </w:r>
      <w:r w:rsidR="00667A02" w:rsidRPr="000662C7">
        <w:rPr>
          <w:rFonts w:ascii="Arial" w:hAnsi="Arial" w:cs="Arial"/>
          <w:sz w:val="28"/>
          <w:szCs w:val="28"/>
          <w:u w:val="thick"/>
        </w:rPr>
        <w:t>ΕΧΝΙΚΕΣ ΠΡΟΔΙΑΓΡΑΦΕΣ</w:t>
      </w:r>
    </w:p>
    <w:p w14:paraId="64EC7213" w14:textId="77777777" w:rsidR="004716B5" w:rsidRPr="000662C7" w:rsidRDefault="004716B5">
      <w:pPr>
        <w:pStyle w:val="a3"/>
        <w:spacing w:before="10"/>
        <w:rPr>
          <w:b/>
          <w:sz w:val="28"/>
          <w:szCs w:val="28"/>
        </w:rPr>
      </w:pPr>
    </w:p>
    <w:p w14:paraId="6754EB0A" w14:textId="28FBD75B" w:rsidR="00BD4FB0" w:rsidRPr="000662C7" w:rsidRDefault="00667A02" w:rsidP="00F17BD0">
      <w:pPr>
        <w:spacing w:before="48" w:line="302" w:lineRule="auto"/>
        <w:ind w:left="1512" w:right="488" w:hanging="951"/>
        <w:jc w:val="center"/>
        <w:rPr>
          <w:b/>
          <w:sz w:val="28"/>
          <w:szCs w:val="28"/>
        </w:rPr>
      </w:pPr>
      <w:r w:rsidRPr="000662C7">
        <w:rPr>
          <w:b/>
          <w:w w:val="95"/>
          <w:sz w:val="28"/>
          <w:szCs w:val="28"/>
        </w:rPr>
        <w:t>ΓΙΑ</w:t>
      </w:r>
      <w:r w:rsidRPr="000662C7">
        <w:rPr>
          <w:b/>
          <w:spacing w:val="-56"/>
          <w:w w:val="95"/>
          <w:sz w:val="28"/>
          <w:szCs w:val="28"/>
        </w:rPr>
        <w:t xml:space="preserve"> </w:t>
      </w:r>
      <w:r w:rsidRPr="000662C7">
        <w:rPr>
          <w:b/>
          <w:w w:val="95"/>
          <w:sz w:val="28"/>
          <w:szCs w:val="28"/>
        </w:rPr>
        <w:t>ΤΗΝ</w:t>
      </w:r>
      <w:r w:rsidRPr="000662C7">
        <w:rPr>
          <w:b/>
          <w:spacing w:val="-57"/>
          <w:w w:val="95"/>
          <w:sz w:val="28"/>
          <w:szCs w:val="28"/>
        </w:rPr>
        <w:t xml:space="preserve"> </w:t>
      </w:r>
      <w:r w:rsidRPr="000662C7">
        <w:rPr>
          <w:b/>
          <w:w w:val="95"/>
          <w:sz w:val="28"/>
          <w:szCs w:val="28"/>
        </w:rPr>
        <w:t>ΠΑΡΟΧΗ</w:t>
      </w:r>
      <w:r w:rsidRPr="000662C7">
        <w:rPr>
          <w:b/>
          <w:spacing w:val="-56"/>
          <w:w w:val="95"/>
          <w:sz w:val="28"/>
          <w:szCs w:val="28"/>
        </w:rPr>
        <w:t xml:space="preserve"> </w:t>
      </w:r>
      <w:r w:rsidRPr="000662C7">
        <w:rPr>
          <w:b/>
          <w:w w:val="95"/>
          <w:sz w:val="28"/>
          <w:szCs w:val="28"/>
        </w:rPr>
        <w:t>ΥΠΗΡΕΣΙΩΝ</w:t>
      </w:r>
      <w:r w:rsidRPr="000662C7">
        <w:rPr>
          <w:b/>
          <w:spacing w:val="-56"/>
          <w:w w:val="95"/>
          <w:sz w:val="28"/>
          <w:szCs w:val="28"/>
        </w:rPr>
        <w:t xml:space="preserve"> </w:t>
      </w:r>
      <w:r w:rsidR="000662C7" w:rsidRPr="000662C7">
        <w:rPr>
          <w:b/>
          <w:spacing w:val="-56"/>
          <w:w w:val="95"/>
          <w:sz w:val="28"/>
          <w:szCs w:val="28"/>
        </w:rPr>
        <w:t xml:space="preserve"> </w:t>
      </w:r>
      <w:r w:rsidR="000662C7" w:rsidRPr="000662C7">
        <w:rPr>
          <w:b/>
          <w:w w:val="95"/>
          <w:sz w:val="28"/>
          <w:szCs w:val="28"/>
        </w:rPr>
        <w:t xml:space="preserve"> ΑΠΟΔΟΣΗΣ</w:t>
      </w:r>
      <w:r w:rsidR="000662C7" w:rsidRPr="000662C7">
        <w:rPr>
          <w:b/>
          <w:color w:val="000000" w:themeColor="text1"/>
          <w:sz w:val="28"/>
          <w:szCs w:val="28"/>
        </w:rPr>
        <w:t xml:space="preserve">, ΕΠΙΜΕΛΕΙΑΣ &amp;ΥΠΟΤΙΤΛΙΣΜΟΥ </w:t>
      </w:r>
      <w:r w:rsidR="00AF5485" w:rsidRPr="000662C7">
        <w:rPr>
          <w:b/>
          <w:sz w:val="28"/>
          <w:szCs w:val="28"/>
        </w:rPr>
        <w:t xml:space="preserve">ΕΛΛΗΝΙΚΟΥ </w:t>
      </w:r>
      <w:r w:rsidRPr="000662C7">
        <w:rPr>
          <w:b/>
          <w:sz w:val="28"/>
          <w:szCs w:val="28"/>
        </w:rPr>
        <w:t>Π</w:t>
      </w:r>
      <w:r w:rsidR="00F17BD0">
        <w:rPr>
          <w:b/>
          <w:sz w:val="28"/>
          <w:szCs w:val="28"/>
        </w:rPr>
        <w:t xml:space="preserve">ΕΡΙΕΧΟΜΕΝΟΥ </w:t>
      </w:r>
      <w:r w:rsidR="000662C7" w:rsidRPr="000662C7">
        <w:rPr>
          <w:b/>
          <w:sz w:val="28"/>
          <w:szCs w:val="28"/>
        </w:rPr>
        <w:t xml:space="preserve"> </w:t>
      </w:r>
      <w:r w:rsidR="00BD4FB0" w:rsidRPr="000662C7">
        <w:rPr>
          <w:b/>
          <w:w w:val="95"/>
          <w:sz w:val="28"/>
          <w:szCs w:val="28"/>
        </w:rPr>
        <w:t>ΣΤΗΝ ΑΓΓΛΙΚΗ ΓΛΩΣΣΑ</w:t>
      </w:r>
    </w:p>
    <w:p w14:paraId="2437673C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7C8031EC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5D0835BA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1F01F850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299FE370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75E51960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710B61F9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5CBA6F16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774492E7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1CC4A80C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3F6F9F37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383BC611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682A3FC8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37DDD20B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53CFC989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657368EE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178D5C56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251C1BF9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4269D2EF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70CDEC7E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26F69D87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5E061257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29FA8CB1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0BF42A29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310221CA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39D71362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0B0F57A5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66A1FB87" w14:textId="77777777" w:rsidR="004716B5" w:rsidRDefault="004716B5">
      <w:pPr>
        <w:pStyle w:val="a3"/>
        <w:spacing w:before="3"/>
        <w:rPr>
          <w:rFonts w:ascii="Trebuchet MS"/>
          <w:b/>
          <w:sz w:val="36"/>
        </w:rPr>
      </w:pPr>
    </w:p>
    <w:p w14:paraId="6F3B58C9" w14:textId="6927624C" w:rsidR="004716B5" w:rsidRDefault="00005B22">
      <w:pPr>
        <w:ind w:left="2142" w:right="1440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2024</w:t>
      </w:r>
    </w:p>
    <w:p w14:paraId="52CA02B1" w14:textId="77777777" w:rsidR="004716B5" w:rsidRDefault="004716B5">
      <w:pPr>
        <w:jc w:val="center"/>
        <w:rPr>
          <w:rFonts w:ascii="Trebuchet MS" w:hAnsi="Trebuchet MS"/>
          <w:sz w:val="24"/>
        </w:rPr>
        <w:sectPr w:rsidR="004716B5" w:rsidSect="00455E2C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14:paraId="2AD61AE4" w14:textId="77777777" w:rsidR="004716B5" w:rsidRDefault="004716B5">
      <w:pPr>
        <w:pStyle w:val="a3"/>
        <w:rPr>
          <w:rFonts w:ascii="Trebuchet MS"/>
          <w:b/>
          <w:sz w:val="20"/>
        </w:rPr>
      </w:pPr>
    </w:p>
    <w:p w14:paraId="2EA4C7D0" w14:textId="77777777" w:rsidR="004716B5" w:rsidRPr="00934AA4" w:rsidRDefault="00667A02" w:rsidP="00934AA4">
      <w:pPr>
        <w:pStyle w:val="1"/>
        <w:numPr>
          <w:ilvl w:val="0"/>
          <w:numId w:val="4"/>
        </w:numPr>
        <w:tabs>
          <w:tab w:val="left" w:pos="404"/>
        </w:tabs>
        <w:spacing w:before="128"/>
      </w:pPr>
      <w:bookmarkStart w:id="0" w:name="1_Σκοπός_της_προμήθειας"/>
      <w:bookmarkStart w:id="1" w:name="2.2.3_Σε_περίπτωση_μη_ύπαρξης_σεναρίου_("/>
      <w:bookmarkStart w:id="2" w:name="2.2.4_Σε_περίπτωση_απαίτησης_κασέτας,_θα"/>
      <w:bookmarkStart w:id="3" w:name="3_Παραδοτέα"/>
      <w:bookmarkStart w:id="4" w:name="_Toc57025672"/>
      <w:bookmarkEnd w:id="0"/>
      <w:bookmarkEnd w:id="1"/>
      <w:bookmarkEnd w:id="2"/>
      <w:bookmarkEnd w:id="3"/>
      <w:r>
        <w:t>Παραδοτέα</w:t>
      </w:r>
      <w:bookmarkEnd w:id="4"/>
    </w:p>
    <w:p w14:paraId="029230C9" w14:textId="77777777" w:rsidR="004716B5" w:rsidRDefault="00667A02">
      <w:pPr>
        <w:pStyle w:val="a5"/>
        <w:numPr>
          <w:ilvl w:val="1"/>
          <w:numId w:val="4"/>
        </w:numPr>
        <w:tabs>
          <w:tab w:val="left" w:pos="695"/>
          <w:tab w:val="left" w:pos="697"/>
        </w:tabs>
        <w:spacing w:before="184"/>
        <w:ind w:left="696"/>
      </w:pPr>
      <w:bookmarkStart w:id="5" w:name="3.1_Σε_περίπτωση_μη_απαίτησης_υπηρεσιών_"/>
      <w:bookmarkEnd w:id="5"/>
      <w:r w:rsidRPr="00934AA4">
        <w:t>Σε περίπτωση μη απαίτησης υπηρεσιών επεξεργασίας του οπτικοακουστικού υλικού:</w:t>
      </w:r>
    </w:p>
    <w:p w14:paraId="3D6647AA" w14:textId="77777777" w:rsidR="004716B5" w:rsidRPr="00934AA4" w:rsidRDefault="00667A02">
      <w:pPr>
        <w:pStyle w:val="a5"/>
        <w:numPr>
          <w:ilvl w:val="2"/>
          <w:numId w:val="4"/>
        </w:numPr>
        <w:tabs>
          <w:tab w:val="left" w:pos="1398"/>
        </w:tabs>
        <w:spacing w:line="276" w:lineRule="auto"/>
        <w:ind w:right="115" w:hanging="720"/>
      </w:pPr>
      <w:bookmarkStart w:id="6" w:name="3.1.1_H_ΕΡΤ_θα_παραδίδει_στον_ανάδοχο_οπ"/>
      <w:bookmarkEnd w:id="6"/>
      <w:r w:rsidRPr="00934AA4">
        <w:t xml:space="preserve">H </w:t>
      </w:r>
      <w:r>
        <w:t>ΕΡΤ θα παραδίδει στον ανάδοχο οπτικοακουστικό αρχείο χαμηλής ανάλυσης</w:t>
      </w:r>
      <w:r w:rsidRPr="00934AA4">
        <w:t>.</w:t>
      </w:r>
    </w:p>
    <w:p w14:paraId="17D82AE4" w14:textId="5E175CE2" w:rsidR="004716B5" w:rsidRPr="00934AA4" w:rsidRDefault="00667A02" w:rsidP="00934AA4">
      <w:pPr>
        <w:pStyle w:val="a5"/>
        <w:numPr>
          <w:ilvl w:val="2"/>
          <w:numId w:val="4"/>
        </w:numPr>
        <w:spacing w:line="276" w:lineRule="auto"/>
        <w:ind w:right="115" w:hanging="720"/>
      </w:pPr>
      <w:bookmarkStart w:id="7" w:name="3.1.2_Ο_ανάδοχος_θα_παραδίδει_στην_ΕΡΤ_α"/>
      <w:bookmarkEnd w:id="7"/>
      <w:r w:rsidRPr="00934AA4">
        <w:t>Ο ανάδοχος θα παραδίδει στην ΕΡΤ αρχεία υποτίτλων.</w:t>
      </w:r>
      <w:r w:rsidR="00B644DD">
        <w:t xml:space="preserve"> Τα χαμηλής ανάλυσης παραδοτέα οπτικοακουστικά αρχεία που συνοδεύουν τα προς έγκριση αρχεία υπότιτλων θα πρέπει να έχουν ικανοποιητική ανάλυση και ευκρίνεια.</w:t>
      </w:r>
    </w:p>
    <w:p w14:paraId="5AF2270C" w14:textId="77777777" w:rsidR="004716B5" w:rsidRDefault="00667A02">
      <w:pPr>
        <w:pStyle w:val="a5"/>
        <w:numPr>
          <w:ilvl w:val="1"/>
          <w:numId w:val="4"/>
        </w:numPr>
        <w:tabs>
          <w:tab w:val="left" w:pos="695"/>
          <w:tab w:val="left" w:pos="697"/>
        </w:tabs>
        <w:ind w:left="696" w:hanging="578"/>
      </w:pPr>
      <w:bookmarkStart w:id="8" w:name="3.2_Σε_περίπτωση_απαίτησης_υπηρεσιών_επε"/>
      <w:bookmarkEnd w:id="8"/>
      <w:r>
        <w:t>Σε</w:t>
      </w:r>
      <w:r w:rsidRPr="00934AA4">
        <w:t xml:space="preserve"> </w:t>
      </w:r>
      <w:r>
        <w:t>περίπτωση</w:t>
      </w:r>
      <w:r w:rsidRPr="00934AA4">
        <w:t xml:space="preserve"> </w:t>
      </w:r>
      <w:r>
        <w:t>απαίτησης</w:t>
      </w:r>
      <w:r w:rsidRPr="00934AA4">
        <w:t xml:space="preserve"> </w:t>
      </w:r>
      <w:r>
        <w:t>υπηρεσιών</w:t>
      </w:r>
      <w:r w:rsidRPr="00934AA4">
        <w:t xml:space="preserve"> </w:t>
      </w:r>
      <w:r>
        <w:t>επεξεργασίας</w:t>
      </w:r>
      <w:r w:rsidRPr="00934AA4">
        <w:t xml:space="preserve"> </w:t>
      </w:r>
      <w:r>
        <w:t>του</w:t>
      </w:r>
      <w:r w:rsidRPr="00934AA4">
        <w:t xml:space="preserve"> </w:t>
      </w:r>
      <w:r>
        <w:t>οπτικοακουστικού</w:t>
      </w:r>
      <w:r w:rsidRPr="00934AA4">
        <w:t xml:space="preserve"> </w:t>
      </w:r>
      <w:r>
        <w:t>υλικού:</w:t>
      </w:r>
    </w:p>
    <w:p w14:paraId="16D0D65F" w14:textId="77777777" w:rsidR="004716B5" w:rsidRPr="00934AA4" w:rsidRDefault="00667A02">
      <w:pPr>
        <w:pStyle w:val="a5"/>
        <w:numPr>
          <w:ilvl w:val="2"/>
          <w:numId w:val="4"/>
        </w:numPr>
        <w:tabs>
          <w:tab w:val="left" w:pos="1396"/>
          <w:tab w:val="left" w:pos="1397"/>
        </w:tabs>
      </w:pPr>
      <w:bookmarkStart w:id="9" w:name="3.2.1_H_ΕΡΤ_θα_παραδίδει_στον_ανάδοχο_οπ"/>
      <w:bookmarkEnd w:id="9"/>
      <w:r w:rsidRPr="00934AA4">
        <w:t>H ΕΡΤ θα παραδίδει στον ανάδοχο οπτικοακουστικό αρχείο υψηλής ανάλυσης.</w:t>
      </w:r>
    </w:p>
    <w:p w14:paraId="64BCBA46" w14:textId="2C3C4D7A" w:rsidR="004716B5" w:rsidRPr="00934AA4" w:rsidRDefault="00667A02" w:rsidP="00934AA4">
      <w:pPr>
        <w:pStyle w:val="a5"/>
        <w:numPr>
          <w:ilvl w:val="2"/>
          <w:numId w:val="4"/>
        </w:numPr>
        <w:tabs>
          <w:tab w:val="left" w:pos="1397"/>
        </w:tabs>
      </w:pPr>
      <w:bookmarkStart w:id="10" w:name="3.2.2_Ο_ανάδοχος_θα_παραδίδει_στην_ΕΡΤ_α"/>
      <w:bookmarkEnd w:id="10"/>
      <w:r w:rsidRPr="00934AA4">
        <w:t xml:space="preserve">Ο ανάδοχος θα παραδίδει στην ΕΡΤ αρχεία υποτίτλων και </w:t>
      </w:r>
      <w:r w:rsidR="002F3BF9">
        <w:t xml:space="preserve">τα </w:t>
      </w:r>
      <w:r w:rsidRPr="00934AA4">
        <w:t xml:space="preserve">επεξεργασμένα </w:t>
      </w:r>
      <w:r>
        <w:t>οπτικοακουστικά</w:t>
      </w:r>
      <w:r w:rsidRPr="00934AA4">
        <w:t xml:space="preserve"> </w:t>
      </w:r>
      <w:r>
        <w:t>αρχεία</w:t>
      </w:r>
      <w:r w:rsidRPr="00934AA4">
        <w:t xml:space="preserve"> </w:t>
      </w:r>
      <w:r>
        <w:t>σε</w:t>
      </w:r>
      <w:r w:rsidRPr="00934AA4">
        <w:t xml:space="preserve"> </w:t>
      </w:r>
      <w:r>
        <w:t>υψηλή</w:t>
      </w:r>
      <w:r w:rsidRPr="00934AA4">
        <w:t xml:space="preserve"> </w:t>
      </w:r>
      <w:r>
        <w:t>ανάλυση</w:t>
      </w:r>
      <w:r w:rsidR="002F3BF9">
        <w:t xml:space="preserve"> στα οποία θα έχει γίνει η ένθεση των υποτίτλων.</w:t>
      </w:r>
      <w:r w:rsidR="00826468">
        <w:t xml:space="preserve"> </w:t>
      </w:r>
    </w:p>
    <w:p w14:paraId="71B67BA2" w14:textId="77777777" w:rsidR="004716B5" w:rsidRDefault="004716B5">
      <w:pPr>
        <w:spacing w:line="285" w:lineRule="auto"/>
        <w:jc w:val="both"/>
        <w:rPr>
          <w:rFonts w:ascii="Carlito" w:hAnsi="Carlito"/>
        </w:rPr>
      </w:pPr>
    </w:p>
    <w:p w14:paraId="2959AF6F" w14:textId="77777777" w:rsidR="004716B5" w:rsidRDefault="00667A02">
      <w:pPr>
        <w:pStyle w:val="a5"/>
        <w:numPr>
          <w:ilvl w:val="1"/>
          <w:numId w:val="4"/>
        </w:numPr>
        <w:tabs>
          <w:tab w:val="left" w:pos="696"/>
        </w:tabs>
        <w:spacing w:before="148" w:line="288" w:lineRule="auto"/>
        <w:ind w:right="114" w:hanging="576"/>
      </w:pPr>
      <w:bookmarkStart w:id="11" w:name="3.2.2.1_Με_μοντάζ_γραφικών_(όπως_κάρτες_"/>
      <w:bookmarkStart w:id="12" w:name="3.3_Σε_περίπτωση_απαίτησης_υπηρεσιών_μετ"/>
      <w:bookmarkStart w:id="13" w:name="3.4_Σε_περίπτωση_απαίτησης_κασέτας,_ο_αν"/>
      <w:bookmarkEnd w:id="11"/>
      <w:bookmarkEnd w:id="12"/>
      <w:bookmarkEnd w:id="13"/>
      <w:r w:rsidRPr="00934AA4">
        <w:t xml:space="preserve">Η παραλαβή τόσο </w:t>
      </w:r>
      <w:r>
        <w:t>του</w:t>
      </w:r>
      <w:r w:rsidRPr="00934AA4">
        <w:t xml:space="preserve"> </w:t>
      </w:r>
      <w:r>
        <w:t>προς</w:t>
      </w:r>
      <w:r w:rsidRPr="00934AA4">
        <w:t xml:space="preserve"> </w:t>
      </w:r>
      <w:r>
        <w:t>υποτιτλισμό</w:t>
      </w:r>
      <w:r w:rsidRPr="00934AA4">
        <w:t xml:space="preserve"> </w:t>
      </w:r>
      <w:r>
        <w:t>υλικού,</w:t>
      </w:r>
      <w:r w:rsidRPr="00934AA4">
        <w:t xml:space="preserve"> </w:t>
      </w:r>
      <w:r>
        <w:t>όσο</w:t>
      </w:r>
      <w:r w:rsidRPr="00934AA4">
        <w:t xml:space="preserve"> </w:t>
      </w:r>
      <w:r>
        <w:t>και</w:t>
      </w:r>
      <w:r w:rsidRPr="00934AA4">
        <w:t xml:space="preserve"> </w:t>
      </w:r>
      <w:r>
        <w:t>των</w:t>
      </w:r>
      <w:r w:rsidRPr="00934AA4">
        <w:t xml:space="preserve"> </w:t>
      </w:r>
      <w:r>
        <w:t>φυσικών</w:t>
      </w:r>
      <w:r w:rsidRPr="00934AA4">
        <w:t xml:space="preserve"> </w:t>
      </w:r>
      <w:r>
        <w:t>μέσων</w:t>
      </w:r>
      <w:r w:rsidRPr="00934AA4">
        <w:t xml:space="preserve"> </w:t>
      </w:r>
      <w:r>
        <w:t>εγγραφής,</w:t>
      </w:r>
      <w:r w:rsidRPr="00934AA4">
        <w:t xml:space="preserve"> </w:t>
      </w:r>
      <w:r>
        <w:t>καθώς</w:t>
      </w:r>
      <w:r w:rsidRPr="00934AA4">
        <w:t xml:space="preserve"> </w:t>
      </w:r>
      <w:r>
        <w:t>και</w:t>
      </w:r>
      <w:r w:rsidRPr="00934AA4">
        <w:t xml:space="preserve"> </w:t>
      </w:r>
      <w:r>
        <w:t xml:space="preserve">η </w:t>
      </w:r>
      <w:r w:rsidRPr="00934AA4">
        <w:t xml:space="preserve">επιστροφή και τελική παράδοση του στην ΕΡΤ, μετά την ολοκλήρωση της διαδικασίας </w:t>
      </w:r>
      <w:r>
        <w:t>υποτιτλισμού,</w:t>
      </w:r>
      <w:r w:rsidRPr="00934AA4">
        <w:t xml:space="preserve"> </w:t>
      </w:r>
      <w:r>
        <w:t>θα</w:t>
      </w:r>
      <w:r w:rsidRPr="00934AA4">
        <w:t xml:space="preserve"> </w:t>
      </w:r>
      <w:r>
        <w:t>γίνεται</w:t>
      </w:r>
      <w:r w:rsidRPr="00934AA4">
        <w:t xml:space="preserve"> </w:t>
      </w:r>
      <w:r>
        <w:t>από</w:t>
      </w:r>
      <w:r w:rsidRPr="00934AA4">
        <w:t xml:space="preserve"> </w:t>
      </w:r>
      <w:r>
        <w:t>τον</w:t>
      </w:r>
      <w:r w:rsidRPr="00934AA4">
        <w:t xml:space="preserve"> </w:t>
      </w:r>
      <w:r>
        <w:t>ανάδοχο</w:t>
      </w:r>
      <w:r w:rsidRPr="00934AA4">
        <w:t xml:space="preserve"> </w:t>
      </w:r>
      <w:r>
        <w:t>με</w:t>
      </w:r>
      <w:r w:rsidRPr="00934AA4">
        <w:t xml:space="preserve"> </w:t>
      </w:r>
      <w:r>
        <w:t>ιδία</w:t>
      </w:r>
      <w:r w:rsidRPr="00934AA4">
        <w:t xml:space="preserve"> </w:t>
      </w:r>
      <w:r>
        <w:t>μέσα,</w:t>
      </w:r>
      <w:r w:rsidRPr="00934AA4">
        <w:t xml:space="preserve"> </w:t>
      </w:r>
      <w:r>
        <w:t>στις</w:t>
      </w:r>
      <w:r w:rsidRPr="00934AA4">
        <w:t xml:space="preserve"> </w:t>
      </w:r>
      <w:r>
        <w:t>ώρες</w:t>
      </w:r>
      <w:r w:rsidRPr="00934AA4">
        <w:t xml:space="preserve"> </w:t>
      </w:r>
      <w:r>
        <w:t>και</w:t>
      </w:r>
      <w:r w:rsidRPr="00934AA4">
        <w:t xml:space="preserve"> </w:t>
      </w:r>
      <w:r>
        <w:t>ημέρες,</w:t>
      </w:r>
      <w:r w:rsidRPr="00934AA4">
        <w:t xml:space="preserve"> </w:t>
      </w:r>
      <w:r>
        <w:t>που</w:t>
      </w:r>
      <w:r w:rsidRPr="00934AA4">
        <w:t xml:space="preserve"> </w:t>
      </w:r>
      <w:r>
        <w:t>θα οριστούν</w:t>
      </w:r>
      <w:r w:rsidRPr="00934AA4">
        <w:t xml:space="preserve"> </w:t>
      </w:r>
      <w:r>
        <w:t>κατόπιν</w:t>
      </w:r>
      <w:r w:rsidRPr="00934AA4">
        <w:t xml:space="preserve"> </w:t>
      </w:r>
      <w:r>
        <w:t>συνεννόησης</w:t>
      </w:r>
      <w:r w:rsidRPr="00934AA4">
        <w:t xml:space="preserve"> </w:t>
      </w:r>
      <w:r>
        <w:t>με</w:t>
      </w:r>
      <w:r w:rsidRPr="00934AA4">
        <w:t xml:space="preserve"> </w:t>
      </w:r>
      <w:r>
        <w:t>το</w:t>
      </w:r>
      <w:r w:rsidRPr="00934AA4">
        <w:t xml:space="preserve"> </w:t>
      </w:r>
      <w:r>
        <w:t>αρμόδιο</w:t>
      </w:r>
      <w:r w:rsidRPr="00934AA4">
        <w:t xml:space="preserve"> </w:t>
      </w:r>
      <w:r>
        <w:t>τμήμα.</w:t>
      </w:r>
    </w:p>
    <w:p w14:paraId="1386B32A" w14:textId="77777777" w:rsidR="004716B5" w:rsidRPr="00934AA4" w:rsidRDefault="00667A02">
      <w:pPr>
        <w:pStyle w:val="1"/>
        <w:numPr>
          <w:ilvl w:val="0"/>
          <w:numId w:val="4"/>
        </w:numPr>
        <w:tabs>
          <w:tab w:val="left" w:pos="404"/>
        </w:tabs>
        <w:spacing w:before="152"/>
      </w:pPr>
      <w:bookmarkStart w:id="14" w:name="3.5_Επισημαίνεται_ότι_σε_κάθε_τίτλο/επει"/>
      <w:bookmarkStart w:id="15" w:name="4_Τεχνικές_Προδιαγραφές"/>
      <w:bookmarkStart w:id="16" w:name="_Toc57025673"/>
      <w:bookmarkEnd w:id="14"/>
      <w:bookmarkEnd w:id="15"/>
      <w:r>
        <w:t>Τεχνικές</w:t>
      </w:r>
      <w:r w:rsidRPr="00934AA4">
        <w:t xml:space="preserve"> </w:t>
      </w:r>
      <w:r>
        <w:t>Προδιαγραφές</w:t>
      </w:r>
      <w:bookmarkEnd w:id="16"/>
    </w:p>
    <w:p w14:paraId="31941FA9" w14:textId="77777777" w:rsidR="004716B5" w:rsidRDefault="00667A02">
      <w:pPr>
        <w:pStyle w:val="a5"/>
        <w:numPr>
          <w:ilvl w:val="1"/>
          <w:numId w:val="4"/>
        </w:numPr>
        <w:tabs>
          <w:tab w:val="left" w:pos="695"/>
          <w:tab w:val="left" w:pos="697"/>
        </w:tabs>
        <w:ind w:left="696"/>
      </w:pPr>
      <w:bookmarkStart w:id="17" w:name="4.1_Αρχεία_Υποτίτλων:"/>
      <w:bookmarkEnd w:id="17"/>
      <w:r>
        <w:t>Αρχεία</w:t>
      </w:r>
      <w:r w:rsidRPr="00934AA4">
        <w:t xml:space="preserve"> </w:t>
      </w:r>
      <w:r>
        <w:t>Υποτίτλων:</w:t>
      </w:r>
    </w:p>
    <w:p w14:paraId="1A8F6239" w14:textId="68EE21C4" w:rsidR="004716B5" w:rsidRPr="00934AA4" w:rsidRDefault="00667A02">
      <w:pPr>
        <w:pStyle w:val="a5"/>
        <w:numPr>
          <w:ilvl w:val="2"/>
          <w:numId w:val="4"/>
        </w:numPr>
        <w:tabs>
          <w:tab w:val="left" w:pos="1397"/>
        </w:tabs>
        <w:spacing w:line="283" w:lineRule="auto"/>
        <w:ind w:right="114"/>
      </w:pPr>
      <w:bookmarkStart w:id="18" w:name="4.1.1_Τα_αρχεία_υποτίτλων_θα_παραδίδοντα"/>
      <w:bookmarkEnd w:id="18"/>
      <w:r w:rsidRPr="00934AA4">
        <w:t>Τα αρχεία υποτίτλων θα παραδίδονται, κατά επιλογή της ΕΡΤ</w:t>
      </w:r>
      <w:r w:rsidR="006B4882">
        <w:t xml:space="preserve"> κατόπιν  συνεννόησης με την παραγωγή</w:t>
      </w:r>
      <w:r w:rsidRPr="00934AA4">
        <w:t xml:space="preserve">, είτε μέσω email </w:t>
      </w:r>
      <w:r>
        <w:t>στις ηλεκτρονικές διευθύνσεις που θα οριστούν από την ΕΡΤ, είτε μέσω Πρωτοκόλλου Μεταφοράς Αρχείων (</w:t>
      </w:r>
      <w:r w:rsidRPr="00934AA4">
        <w:t>FTP</w:t>
      </w:r>
      <w:r>
        <w:t>), είτε με την χρήση άλλου προγράμματος</w:t>
      </w:r>
      <w:r w:rsidRPr="00934AA4">
        <w:t xml:space="preserve"> </w:t>
      </w:r>
      <w:r>
        <w:t>μεταφοράς</w:t>
      </w:r>
      <w:r w:rsidRPr="00934AA4">
        <w:t xml:space="preserve"> </w:t>
      </w:r>
      <w:r>
        <w:t>αρχείων</w:t>
      </w:r>
      <w:r w:rsidRPr="00934AA4">
        <w:t xml:space="preserve"> </w:t>
      </w:r>
      <w:r>
        <w:t>(τύπου</w:t>
      </w:r>
      <w:r w:rsidRPr="00934AA4">
        <w:t xml:space="preserve"> </w:t>
      </w:r>
      <w:r w:rsidR="002F3BF9">
        <w:rPr>
          <w:lang w:val="en-US"/>
        </w:rPr>
        <w:t>Signiant</w:t>
      </w:r>
      <w:r>
        <w:t>)</w:t>
      </w:r>
      <w:r w:rsidR="002F3BF9" w:rsidRPr="002F3BF9">
        <w:t xml:space="preserve"> </w:t>
      </w:r>
      <w:r w:rsidR="002F3BF9">
        <w:t>είτε σκληρούς δίσκους</w:t>
      </w:r>
      <w:r>
        <w:t>.</w:t>
      </w:r>
    </w:p>
    <w:p w14:paraId="09B7F7A8" w14:textId="77777777" w:rsidR="004716B5" w:rsidRPr="00934AA4" w:rsidRDefault="00667A02">
      <w:pPr>
        <w:pStyle w:val="a5"/>
        <w:numPr>
          <w:ilvl w:val="2"/>
          <w:numId w:val="4"/>
        </w:numPr>
        <w:tabs>
          <w:tab w:val="left" w:pos="1397"/>
        </w:tabs>
        <w:spacing w:before="146" w:line="278" w:lineRule="auto"/>
        <w:ind w:right="114"/>
      </w:pPr>
      <w:bookmarkStart w:id="19" w:name="4.1.2_Τα_αρχεία_υποτίτλων_θα_είναι_χρονι"/>
      <w:bookmarkEnd w:id="19"/>
      <w:r w:rsidRPr="00934AA4">
        <w:t xml:space="preserve">Τα αρχεία υποτίτλων θα είναι χρονισμένα στο οπτικοακουστικό αρχείο που θα </w:t>
      </w:r>
      <w:r>
        <w:t>παραδοθεί.</w:t>
      </w:r>
    </w:p>
    <w:p w14:paraId="71A49E6D" w14:textId="29AB350E" w:rsidR="004716B5" w:rsidRPr="00934AA4" w:rsidRDefault="00667A02">
      <w:pPr>
        <w:pStyle w:val="a5"/>
        <w:numPr>
          <w:ilvl w:val="2"/>
          <w:numId w:val="4"/>
        </w:numPr>
        <w:tabs>
          <w:tab w:val="left" w:pos="1397"/>
        </w:tabs>
        <w:spacing w:before="158" w:line="278" w:lineRule="auto"/>
        <w:ind w:right="115"/>
      </w:pPr>
      <w:bookmarkStart w:id="20" w:name="4.1.3_Θα_παραδίδονται_σε_μορφή_.srt_ή/κα"/>
      <w:bookmarkEnd w:id="20"/>
      <w:r>
        <w:t>Θα</w:t>
      </w:r>
      <w:r w:rsidRPr="00934AA4">
        <w:t xml:space="preserve"> </w:t>
      </w:r>
      <w:r>
        <w:t>παραδίδονται</w:t>
      </w:r>
      <w:r w:rsidRPr="00934AA4">
        <w:t xml:space="preserve"> </w:t>
      </w:r>
      <w:r>
        <w:t>σε</w:t>
      </w:r>
      <w:r w:rsidRPr="00934AA4">
        <w:t xml:space="preserve"> </w:t>
      </w:r>
      <w:r>
        <w:t>μορφή</w:t>
      </w:r>
      <w:r w:rsidR="006B4882" w:rsidRPr="006B4882">
        <w:t>.</w:t>
      </w:r>
      <w:proofErr w:type="spellStart"/>
      <w:r w:rsidR="006B4882">
        <w:rPr>
          <w:lang w:val="en-US"/>
        </w:rPr>
        <w:t>stl</w:t>
      </w:r>
      <w:proofErr w:type="spellEnd"/>
      <w:r w:rsidR="006B4882" w:rsidRPr="006B4882">
        <w:t xml:space="preserve"> </w:t>
      </w:r>
      <w:r w:rsidR="006B4882">
        <w:t xml:space="preserve">ή και </w:t>
      </w:r>
      <w:r w:rsidRPr="00934AA4">
        <w:t>.</w:t>
      </w:r>
      <w:proofErr w:type="spellStart"/>
      <w:r w:rsidRPr="00934AA4">
        <w:t>srt</w:t>
      </w:r>
      <w:proofErr w:type="spellEnd"/>
      <w:r w:rsidRPr="00934AA4">
        <w:t xml:space="preserve"> </w:t>
      </w:r>
      <w:r>
        <w:t>(κατά</w:t>
      </w:r>
      <w:r w:rsidRPr="00934AA4">
        <w:t xml:space="preserve"> </w:t>
      </w:r>
      <w:r>
        <w:t>επιλογή</w:t>
      </w:r>
      <w:r w:rsidRPr="00934AA4">
        <w:t xml:space="preserve"> </w:t>
      </w:r>
      <w:r>
        <w:t>της</w:t>
      </w:r>
      <w:r w:rsidRPr="00934AA4">
        <w:t xml:space="preserve"> </w:t>
      </w:r>
      <w:r>
        <w:t>ΕΡΤ),</w:t>
      </w:r>
      <w:r w:rsidRPr="00934AA4">
        <w:t xml:space="preserve"> </w:t>
      </w:r>
      <w:r>
        <w:t>ένα</w:t>
      </w:r>
      <w:r w:rsidRPr="00934AA4">
        <w:t xml:space="preserve"> </w:t>
      </w:r>
      <w:r>
        <w:t>ή</w:t>
      </w:r>
      <w:r w:rsidRPr="00934AA4">
        <w:t xml:space="preserve"> </w:t>
      </w:r>
      <w:r>
        <w:t>και περισσότερα</w:t>
      </w:r>
      <w:r w:rsidRPr="00934AA4">
        <w:t xml:space="preserve"> </w:t>
      </w:r>
      <w:r>
        <w:t>από</w:t>
      </w:r>
      <w:r w:rsidRPr="00934AA4">
        <w:t xml:space="preserve"> </w:t>
      </w:r>
      <w:r>
        <w:t>τα</w:t>
      </w:r>
      <w:r w:rsidRPr="00934AA4">
        <w:t xml:space="preserve"> </w:t>
      </w:r>
      <w:r>
        <w:t>παρακάτω</w:t>
      </w:r>
      <w:r w:rsidRPr="00934AA4">
        <w:t xml:space="preserve"> </w:t>
      </w:r>
      <w:r>
        <w:t>αρχεία</w:t>
      </w:r>
      <w:r w:rsidRPr="00934AA4">
        <w:t xml:space="preserve"> </w:t>
      </w:r>
      <w:r>
        <w:t>υποτίτλων:</w:t>
      </w:r>
    </w:p>
    <w:p w14:paraId="535EB6DB" w14:textId="77777777" w:rsidR="004716B5" w:rsidRPr="00934AA4" w:rsidRDefault="00667A02">
      <w:pPr>
        <w:pStyle w:val="a5"/>
        <w:numPr>
          <w:ilvl w:val="3"/>
          <w:numId w:val="4"/>
        </w:numPr>
        <w:tabs>
          <w:tab w:val="left" w:pos="2105"/>
        </w:tabs>
        <w:spacing w:before="156"/>
        <w:ind w:left="2105" w:hanging="709"/>
      </w:pPr>
      <w:bookmarkStart w:id="21" w:name="4.1.3.1_Μόνο_υπότιτλοι."/>
      <w:bookmarkEnd w:id="21"/>
      <w:r>
        <w:t>Μόνο</w:t>
      </w:r>
      <w:r w:rsidRPr="00934AA4">
        <w:t xml:space="preserve"> </w:t>
      </w:r>
      <w:r>
        <w:t>υπότιτλοι</w:t>
      </w:r>
      <w:r w:rsidRPr="00934AA4">
        <w:t>.</w:t>
      </w:r>
    </w:p>
    <w:p w14:paraId="6CAAECEA" w14:textId="1C7AC244" w:rsidR="004716B5" w:rsidRDefault="00667A02" w:rsidP="00934AA4">
      <w:pPr>
        <w:pStyle w:val="a5"/>
        <w:numPr>
          <w:ilvl w:val="3"/>
          <w:numId w:val="4"/>
        </w:numPr>
        <w:tabs>
          <w:tab w:val="left" w:pos="2105"/>
        </w:tabs>
        <w:spacing w:before="156"/>
        <w:ind w:left="2105" w:hanging="709"/>
      </w:pPr>
      <w:bookmarkStart w:id="22" w:name="4.1.3.2_Μόνο_υπότιτλοι_με_επισήμανση_για"/>
      <w:bookmarkStart w:id="23" w:name="4.1.3.3_Μόνο_super_δηλαδή_όνομα/ιδιότητα"/>
      <w:bookmarkEnd w:id="22"/>
      <w:bookmarkEnd w:id="23"/>
      <w:r>
        <w:t>Μόνο</w:t>
      </w:r>
      <w:r w:rsidRPr="00934AA4">
        <w:t xml:space="preserve"> </w:t>
      </w:r>
      <w:proofErr w:type="spellStart"/>
      <w:r>
        <w:t>super</w:t>
      </w:r>
      <w:proofErr w:type="spellEnd"/>
      <w:r w:rsidRPr="00934AA4">
        <w:t xml:space="preserve"> </w:t>
      </w:r>
      <w:r>
        <w:t>δηλαδή</w:t>
      </w:r>
      <w:r w:rsidRPr="00934AA4">
        <w:t xml:space="preserve"> </w:t>
      </w:r>
      <w:r>
        <w:t>όνομα/ιδιότητα</w:t>
      </w:r>
      <w:r w:rsidRPr="00934AA4">
        <w:t xml:space="preserve"> </w:t>
      </w:r>
      <w:r>
        <w:t>ομιλούντος</w:t>
      </w:r>
      <w:r w:rsidR="006B4882">
        <w:t xml:space="preserve"> ή τοπωνύμια</w:t>
      </w:r>
      <w:r>
        <w:t>,</w:t>
      </w:r>
      <w:r w:rsidRPr="00934AA4">
        <w:t xml:space="preserve"> </w:t>
      </w:r>
      <w:r>
        <w:t>όπου</w:t>
      </w:r>
      <w:r w:rsidRPr="00934AA4">
        <w:t xml:space="preserve"> </w:t>
      </w:r>
      <w:r>
        <w:t>υπάρχουν</w:t>
      </w:r>
      <w:r w:rsidRPr="00934AA4">
        <w:t>.</w:t>
      </w:r>
    </w:p>
    <w:p w14:paraId="5F9BED53" w14:textId="66237B1A" w:rsidR="00BD4FB0" w:rsidRPr="00934AA4" w:rsidRDefault="00BD4FB0" w:rsidP="00934AA4">
      <w:pPr>
        <w:pStyle w:val="a5"/>
        <w:numPr>
          <w:ilvl w:val="3"/>
          <w:numId w:val="4"/>
        </w:numPr>
        <w:tabs>
          <w:tab w:val="left" w:pos="2105"/>
        </w:tabs>
        <w:spacing w:before="156"/>
        <w:ind w:left="2105" w:hanging="709"/>
      </w:pPr>
      <w:r>
        <w:t xml:space="preserve">Μόνο κάρτες/τοπωνύμια </w:t>
      </w:r>
      <w:proofErr w:type="spellStart"/>
      <w:r>
        <w:t>κλπ</w:t>
      </w:r>
      <w:proofErr w:type="spellEnd"/>
      <w:r>
        <w:t xml:space="preserve"> όπου υπάρχουν</w:t>
      </w:r>
    </w:p>
    <w:p w14:paraId="342FE5FC" w14:textId="77777777" w:rsidR="004716B5" w:rsidRPr="00934AA4" w:rsidRDefault="00667A02">
      <w:pPr>
        <w:pStyle w:val="a5"/>
        <w:numPr>
          <w:ilvl w:val="2"/>
          <w:numId w:val="4"/>
        </w:numPr>
        <w:tabs>
          <w:tab w:val="left" w:pos="1398"/>
        </w:tabs>
        <w:spacing w:before="182" w:line="278" w:lineRule="auto"/>
        <w:ind w:right="114" w:hanging="720"/>
      </w:pPr>
      <w:bookmarkStart w:id="24" w:name="4.1.3.4_Μόνο_κάρτες/τοπωνύμια_κ.λπ.,_όπο"/>
      <w:bookmarkStart w:id="25" w:name="4.1.4_Η_κωδικοσελίδα_του_αρχείου_.srt_ή/"/>
      <w:bookmarkEnd w:id="24"/>
      <w:bookmarkEnd w:id="25"/>
      <w:r>
        <w:t xml:space="preserve">Η </w:t>
      </w:r>
      <w:proofErr w:type="spellStart"/>
      <w:r>
        <w:t>κωδικοσελίδα</w:t>
      </w:r>
      <w:proofErr w:type="spellEnd"/>
      <w:r>
        <w:t xml:space="preserve"> του αρχείου </w:t>
      </w:r>
      <w:r w:rsidRPr="00934AA4">
        <w:t>.</w:t>
      </w:r>
      <w:proofErr w:type="spellStart"/>
      <w:r w:rsidRPr="00934AA4">
        <w:t>srt</w:t>
      </w:r>
      <w:proofErr w:type="spellEnd"/>
      <w:r w:rsidRPr="00934AA4">
        <w:t xml:space="preserve"> </w:t>
      </w:r>
      <w:r>
        <w:t>ή</w:t>
      </w:r>
      <w:r w:rsidRPr="00934AA4">
        <w:t>/</w:t>
      </w:r>
      <w:r>
        <w:t>και .</w:t>
      </w:r>
      <w:proofErr w:type="spellStart"/>
      <w:r>
        <w:t>stl</w:t>
      </w:r>
      <w:proofErr w:type="spellEnd"/>
      <w:r>
        <w:t xml:space="preserve"> θα είναι </w:t>
      </w:r>
      <w:r w:rsidRPr="00934AA4">
        <w:t>UTF-</w:t>
      </w:r>
      <w:r>
        <w:t>8, ή όποια άλλη ζητηθεί.</w:t>
      </w:r>
    </w:p>
    <w:p w14:paraId="2C96D548" w14:textId="77777777" w:rsidR="004716B5" w:rsidRDefault="00667A02">
      <w:pPr>
        <w:pStyle w:val="a3"/>
        <w:spacing w:before="41" w:line="292" w:lineRule="auto"/>
        <w:ind w:left="1396" w:right="115"/>
        <w:jc w:val="both"/>
      </w:pPr>
      <w:bookmarkStart w:id="26" w:name="4.1.5_Το_κείμενο_της_αφήγησης_θα_παραδίδ"/>
      <w:bookmarkEnd w:id="26"/>
      <w:r>
        <w:t>.</w:t>
      </w:r>
    </w:p>
    <w:p w14:paraId="3180F1BD" w14:textId="77777777" w:rsidR="004716B5" w:rsidRDefault="00667A02">
      <w:pPr>
        <w:pStyle w:val="a5"/>
        <w:numPr>
          <w:ilvl w:val="1"/>
          <w:numId w:val="4"/>
        </w:numPr>
        <w:tabs>
          <w:tab w:val="left" w:pos="696"/>
        </w:tabs>
        <w:spacing w:before="141"/>
      </w:pPr>
      <w:bookmarkStart w:id="27" w:name="4.2_Οπτικοακουστικά_αρχεία:"/>
      <w:bookmarkEnd w:id="27"/>
      <w:r>
        <w:lastRenderedPageBreak/>
        <w:t>Οπτικοακουστικά</w:t>
      </w:r>
      <w:r w:rsidRPr="00934AA4">
        <w:t xml:space="preserve"> </w:t>
      </w:r>
      <w:r>
        <w:t>αρχεία:</w:t>
      </w:r>
    </w:p>
    <w:p w14:paraId="3AC6BD8C" w14:textId="30DE6710" w:rsidR="004716B5" w:rsidRPr="00934AA4" w:rsidRDefault="00667A02">
      <w:pPr>
        <w:pStyle w:val="a5"/>
        <w:numPr>
          <w:ilvl w:val="2"/>
          <w:numId w:val="4"/>
        </w:numPr>
        <w:tabs>
          <w:tab w:val="left" w:pos="1397"/>
        </w:tabs>
        <w:spacing w:line="276" w:lineRule="auto"/>
        <w:ind w:right="114"/>
      </w:pPr>
      <w:bookmarkStart w:id="28" w:name="4.2.1_Τα_οπτικοακουστικά_αρχεία_θα_παραδ"/>
      <w:bookmarkEnd w:id="28"/>
      <w:r>
        <w:t>Τα</w:t>
      </w:r>
      <w:r w:rsidRPr="00934AA4">
        <w:t xml:space="preserve"> </w:t>
      </w:r>
      <w:r>
        <w:t>οπτικοακουστικά</w:t>
      </w:r>
      <w:r w:rsidRPr="00934AA4">
        <w:t xml:space="preserve"> </w:t>
      </w:r>
      <w:r>
        <w:t>αρχεία</w:t>
      </w:r>
      <w:r w:rsidRPr="00934AA4">
        <w:t xml:space="preserve"> </w:t>
      </w:r>
      <w:r>
        <w:t>θα</w:t>
      </w:r>
      <w:r w:rsidRPr="00934AA4">
        <w:t xml:space="preserve"> </w:t>
      </w:r>
      <w:r>
        <w:t>παραδίδονται,</w:t>
      </w:r>
      <w:r w:rsidRPr="00934AA4">
        <w:t xml:space="preserve"> </w:t>
      </w:r>
      <w:r w:rsidR="006B4882" w:rsidRPr="00934AA4">
        <w:t>κατά επιλογή της ΕΡΤ</w:t>
      </w:r>
      <w:r w:rsidR="006B4882">
        <w:t xml:space="preserve"> κατόπιν  συνεννόησης με την παραγωγή</w:t>
      </w:r>
      <w:r w:rsidR="006B4882" w:rsidRPr="00934AA4">
        <w:t xml:space="preserve">, είτε μέσω email </w:t>
      </w:r>
      <w:r w:rsidR="006B4882">
        <w:t>στις ηλεκτρονικές διευθύνσεις που θα οριστούν από την ΕΡΤ, είτε μέσω Πρωτοκόλλου Μεταφοράς Αρχείων (</w:t>
      </w:r>
      <w:r w:rsidR="006B4882" w:rsidRPr="00934AA4">
        <w:t>FTP</w:t>
      </w:r>
      <w:r w:rsidR="006B4882">
        <w:t>), είτε με την χρήση άλλου προγράμματος</w:t>
      </w:r>
      <w:r w:rsidR="006B4882" w:rsidRPr="00934AA4">
        <w:t xml:space="preserve"> </w:t>
      </w:r>
      <w:r w:rsidR="006B4882">
        <w:t>μεταφοράς</w:t>
      </w:r>
      <w:r w:rsidR="006B4882" w:rsidRPr="00934AA4">
        <w:t xml:space="preserve"> </w:t>
      </w:r>
      <w:r w:rsidR="006B4882">
        <w:t>αρχείων</w:t>
      </w:r>
      <w:r w:rsidR="006B4882" w:rsidRPr="00934AA4">
        <w:t xml:space="preserve"> </w:t>
      </w:r>
      <w:r w:rsidR="006B4882">
        <w:t>(τύπου</w:t>
      </w:r>
      <w:r w:rsidR="006B4882" w:rsidRPr="00934AA4">
        <w:t xml:space="preserve"> </w:t>
      </w:r>
      <w:r w:rsidR="006B4882">
        <w:rPr>
          <w:lang w:val="en-US"/>
        </w:rPr>
        <w:t>Signiant</w:t>
      </w:r>
      <w:r w:rsidR="006B4882">
        <w:t>)</w:t>
      </w:r>
      <w:r w:rsidR="006B4882" w:rsidRPr="002F3BF9">
        <w:t xml:space="preserve"> </w:t>
      </w:r>
      <w:r w:rsidR="006B4882">
        <w:t>είτε σκληρούς δίσκους.</w:t>
      </w:r>
    </w:p>
    <w:p w14:paraId="75626E2F" w14:textId="77777777" w:rsidR="004716B5" w:rsidRPr="00934AA4" w:rsidRDefault="00667A02">
      <w:pPr>
        <w:pStyle w:val="a5"/>
        <w:numPr>
          <w:ilvl w:val="2"/>
          <w:numId w:val="4"/>
        </w:numPr>
        <w:tabs>
          <w:tab w:val="left" w:pos="1398"/>
        </w:tabs>
        <w:spacing w:before="161" w:line="278" w:lineRule="auto"/>
        <w:ind w:left="1397" w:right="117"/>
      </w:pPr>
      <w:bookmarkStart w:id="29" w:name="4.2.2_Το_οπτικοακουστικό_αρχείο_χαμηλής_"/>
      <w:bookmarkEnd w:id="29"/>
      <w:r w:rsidRPr="00934AA4">
        <w:t xml:space="preserve">Το οπτικοακουστικό αρχείο χαμηλής ανάλυσης που θα παραδίδεται από την </w:t>
      </w:r>
      <w:r>
        <w:t>ΕΡΤ</w:t>
      </w:r>
      <w:r w:rsidRPr="00934AA4">
        <w:t xml:space="preserve"> </w:t>
      </w:r>
      <w:r>
        <w:t>θα</w:t>
      </w:r>
      <w:r w:rsidRPr="00934AA4">
        <w:t xml:space="preserve"> </w:t>
      </w:r>
      <w:r>
        <w:t>είναι</w:t>
      </w:r>
      <w:r w:rsidRPr="00934AA4">
        <w:t xml:space="preserve"> </w:t>
      </w:r>
      <w:proofErr w:type="spellStart"/>
      <w:r>
        <w:t>μορφότυπου</w:t>
      </w:r>
      <w:proofErr w:type="spellEnd"/>
      <w:r w:rsidRPr="00934AA4">
        <w:t xml:space="preserve"> </w:t>
      </w:r>
      <w:r>
        <w:t>mp4.</w:t>
      </w:r>
    </w:p>
    <w:p w14:paraId="5C2A0878" w14:textId="6360A7EF" w:rsidR="004716B5" w:rsidRDefault="00667A02">
      <w:pPr>
        <w:pStyle w:val="a5"/>
        <w:numPr>
          <w:ilvl w:val="2"/>
          <w:numId w:val="4"/>
        </w:numPr>
        <w:tabs>
          <w:tab w:val="left" w:pos="1398"/>
        </w:tabs>
        <w:spacing w:before="156" w:line="285" w:lineRule="auto"/>
        <w:ind w:right="114" w:hanging="720"/>
      </w:pPr>
      <w:bookmarkStart w:id="30" w:name="4.2.3_Το_οπτικοακουστικό_αρχείο_υψηλής_α"/>
      <w:bookmarkEnd w:id="30"/>
      <w:r>
        <w:t>Το</w:t>
      </w:r>
      <w:r w:rsidRPr="00934AA4">
        <w:t xml:space="preserve"> </w:t>
      </w:r>
      <w:r>
        <w:t>οπτικοακουστικό</w:t>
      </w:r>
      <w:r w:rsidRPr="00934AA4">
        <w:t xml:space="preserve"> </w:t>
      </w:r>
      <w:r>
        <w:t>αρχείο</w:t>
      </w:r>
      <w:r w:rsidRPr="00934AA4">
        <w:t xml:space="preserve"> </w:t>
      </w:r>
      <w:r>
        <w:t>υψηλής</w:t>
      </w:r>
      <w:r w:rsidRPr="00934AA4">
        <w:t xml:space="preserve"> </w:t>
      </w:r>
      <w:r>
        <w:t>ανάλυσης</w:t>
      </w:r>
      <w:r w:rsidRPr="00934AA4">
        <w:t xml:space="preserve"> </w:t>
      </w:r>
      <w:r>
        <w:t>που</w:t>
      </w:r>
      <w:r w:rsidRPr="00934AA4">
        <w:t xml:space="preserve"> </w:t>
      </w:r>
      <w:r>
        <w:t>θα</w:t>
      </w:r>
      <w:r w:rsidRPr="00934AA4">
        <w:t xml:space="preserve"> </w:t>
      </w:r>
      <w:r>
        <w:t>παραδίδεται</w:t>
      </w:r>
      <w:r w:rsidRPr="00934AA4">
        <w:t xml:space="preserve"> </w:t>
      </w:r>
      <w:r>
        <w:t>από</w:t>
      </w:r>
      <w:r w:rsidRPr="00934AA4">
        <w:t xml:space="preserve"> </w:t>
      </w:r>
      <w:r>
        <w:t xml:space="preserve">την ΕΡΤ θα είναι </w:t>
      </w:r>
      <w:proofErr w:type="spellStart"/>
      <w:r>
        <w:t>μορφότυπου</w:t>
      </w:r>
      <w:proofErr w:type="spellEnd"/>
      <w:r>
        <w:t xml:space="preserve"> HD AVC</w:t>
      </w:r>
      <w:r w:rsidRPr="00934AA4">
        <w:t>-</w:t>
      </w:r>
      <w:proofErr w:type="spellStart"/>
      <w:r w:rsidRPr="00934AA4">
        <w:t>Intra</w:t>
      </w:r>
      <w:proofErr w:type="spellEnd"/>
      <w:r w:rsidRPr="00934AA4">
        <w:t xml:space="preserve"> 100</w:t>
      </w:r>
      <w:r w:rsidR="006B4882">
        <w:t xml:space="preserve"> ή </w:t>
      </w:r>
      <w:r w:rsidR="006B4882">
        <w:rPr>
          <w:lang w:val="en-US"/>
        </w:rPr>
        <w:t>SD</w:t>
      </w:r>
      <w:r w:rsidR="006B4882" w:rsidRPr="006B4882">
        <w:t xml:space="preserve"> </w:t>
      </w:r>
      <w:proofErr w:type="spellStart"/>
      <w:r w:rsidR="006B4882">
        <w:rPr>
          <w:lang w:val="en-US"/>
        </w:rPr>
        <w:t>DVC</w:t>
      </w:r>
      <w:r w:rsidR="00767403">
        <w:rPr>
          <w:lang w:val="en-US"/>
        </w:rPr>
        <w:t>Pro</w:t>
      </w:r>
      <w:proofErr w:type="spellEnd"/>
      <w:r w:rsidR="00767403" w:rsidRPr="00767403">
        <w:t xml:space="preserve"> 50</w:t>
      </w:r>
      <w:r w:rsidRPr="00934AA4">
        <w:t xml:space="preserve">. </w:t>
      </w:r>
      <w:r>
        <w:t xml:space="preserve">Ο ανάδοχος θα </w:t>
      </w:r>
      <w:r w:rsidRPr="00934AA4">
        <w:t xml:space="preserve">επεξεργάζεται το υλικό στον </w:t>
      </w:r>
      <w:proofErr w:type="spellStart"/>
      <w:r w:rsidRPr="00934AA4">
        <w:t>codec</w:t>
      </w:r>
      <w:proofErr w:type="spellEnd"/>
      <w:r w:rsidRPr="00934AA4">
        <w:t xml:space="preserve"> του πρωτοτύπου χωρίς καμία αλλαγή στην ανάλυση, το </w:t>
      </w:r>
      <w:proofErr w:type="spellStart"/>
      <w:r w:rsidRPr="00934AA4">
        <w:t>colourspace</w:t>
      </w:r>
      <w:proofErr w:type="spellEnd"/>
      <w:r w:rsidRPr="00934AA4">
        <w:t xml:space="preserve">, τα </w:t>
      </w:r>
      <w:proofErr w:type="spellStart"/>
      <w:r w:rsidRPr="00934AA4">
        <w:t>videoblack</w:t>
      </w:r>
      <w:proofErr w:type="spellEnd"/>
      <w:r w:rsidRPr="00934AA4">
        <w:t xml:space="preserve"> / </w:t>
      </w:r>
      <w:proofErr w:type="spellStart"/>
      <w:r w:rsidRPr="00934AA4">
        <w:t>whitelevels</w:t>
      </w:r>
      <w:proofErr w:type="spellEnd"/>
      <w:r w:rsidR="00767403" w:rsidRPr="00767403">
        <w:t xml:space="preserve">, </w:t>
      </w:r>
      <w:r w:rsidR="00767403">
        <w:t>τους ήχους</w:t>
      </w:r>
      <w:r w:rsidRPr="00934AA4">
        <w:t xml:space="preserve"> κλπ. και θα παραδίδει το </w:t>
      </w:r>
      <w:r>
        <w:t>επεξεργασμένο</w:t>
      </w:r>
      <w:r w:rsidRPr="00934AA4">
        <w:t xml:space="preserve"> </w:t>
      </w:r>
      <w:r>
        <w:t>αρχείο</w:t>
      </w:r>
      <w:r w:rsidRPr="00934AA4">
        <w:t xml:space="preserve"> </w:t>
      </w:r>
      <w:r>
        <w:t>με</w:t>
      </w:r>
      <w:r w:rsidRPr="00934AA4">
        <w:t xml:space="preserve"> </w:t>
      </w:r>
      <w:r>
        <w:t>τις</w:t>
      </w:r>
      <w:r w:rsidRPr="00934AA4">
        <w:t xml:space="preserve"> </w:t>
      </w:r>
      <w:r>
        <w:t>ίδιες</w:t>
      </w:r>
      <w:r w:rsidRPr="00934AA4">
        <w:t xml:space="preserve"> </w:t>
      </w:r>
      <w:r>
        <w:t>προδιαγραφές</w:t>
      </w:r>
      <w:r w:rsidRPr="00934AA4">
        <w:t xml:space="preserve"> </w:t>
      </w:r>
      <w:r>
        <w:t>του</w:t>
      </w:r>
      <w:r w:rsidRPr="00934AA4">
        <w:t xml:space="preserve"> </w:t>
      </w:r>
      <w:r>
        <w:t>πρωτοτύπου.</w:t>
      </w:r>
    </w:p>
    <w:p w14:paraId="3CBEEFCF" w14:textId="0D39432A" w:rsidR="004D7242" w:rsidRPr="00934AA4" w:rsidRDefault="004D7242">
      <w:pPr>
        <w:pStyle w:val="a5"/>
        <w:numPr>
          <w:ilvl w:val="2"/>
          <w:numId w:val="4"/>
        </w:numPr>
        <w:tabs>
          <w:tab w:val="left" w:pos="1398"/>
        </w:tabs>
        <w:spacing w:before="156" w:line="285" w:lineRule="auto"/>
        <w:ind w:right="114" w:hanging="720"/>
      </w:pPr>
      <w:r>
        <w:t>Ο ήχος θα εγγράφεται στερεοφωνικός στα κανάλια 1&amp; 2. Οι στάθμες του ήχου θα ακολουθούν αυτές του πρωτοτύπου και θα ελέγχονται ώστε να μην υπερβαίνουν σε καμία περίπτωση τα 9</w:t>
      </w:r>
      <w:r>
        <w:rPr>
          <w:lang w:val="en-US"/>
        </w:rPr>
        <w:t>dB</w:t>
      </w:r>
      <w:r w:rsidRPr="004D7242">
        <w:t xml:space="preserve"> </w:t>
      </w:r>
      <w:r>
        <w:t xml:space="preserve">από το </w:t>
      </w:r>
      <w:r>
        <w:rPr>
          <w:lang w:val="en-US"/>
        </w:rPr>
        <w:t>clipping</w:t>
      </w:r>
      <w:r w:rsidRPr="004D7242">
        <w:t xml:space="preserve"> (</w:t>
      </w:r>
      <w:r>
        <w:rPr>
          <w:lang w:val="en-US"/>
        </w:rPr>
        <w:t>peak</w:t>
      </w:r>
      <w:r w:rsidRPr="004D7242">
        <w:t xml:space="preserve">) </w:t>
      </w:r>
      <w:r>
        <w:rPr>
          <w:lang w:val="en-US"/>
        </w:rPr>
        <w:t>level</w:t>
      </w:r>
      <w:r w:rsidRPr="004D7242">
        <w:t>.</w:t>
      </w:r>
    </w:p>
    <w:p w14:paraId="00683759" w14:textId="77777777" w:rsidR="00AC5B4B" w:rsidRPr="00934AA4" w:rsidRDefault="00AC5B4B" w:rsidP="00AC5B4B">
      <w:pPr>
        <w:pStyle w:val="a5"/>
        <w:tabs>
          <w:tab w:val="left" w:pos="1398"/>
        </w:tabs>
        <w:spacing w:before="138"/>
        <w:ind w:left="695" w:firstLine="0"/>
        <w:jc w:val="left"/>
      </w:pPr>
      <w:bookmarkStart w:id="31" w:name="4.2.4_Ο_ήχος_θα_εγγράφεται_στερεοφωνικός"/>
      <w:bookmarkEnd w:id="31"/>
    </w:p>
    <w:p w14:paraId="391FFE4A" w14:textId="77777777" w:rsidR="004716B5" w:rsidRDefault="00667A02">
      <w:pPr>
        <w:pStyle w:val="a5"/>
        <w:numPr>
          <w:ilvl w:val="1"/>
          <w:numId w:val="4"/>
        </w:numPr>
        <w:tabs>
          <w:tab w:val="left" w:pos="696"/>
        </w:tabs>
        <w:spacing w:before="147"/>
      </w:pPr>
      <w:bookmarkStart w:id="32" w:name="4.3_Κασέτες:"/>
      <w:bookmarkStart w:id="33" w:name="4.3.5_Θα_ακολουθεί_κάρτα_με_τον_τίτλο_το"/>
      <w:bookmarkStart w:id="34" w:name="4.4_Γενικά_Χαρακτηριστικά:"/>
      <w:bookmarkEnd w:id="32"/>
      <w:bookmarkEnd w:id="33"/>
      <w:bookmarkEnd w:id="34"/>
      <w:r>
        <w:t>Γενικά</w:t>
      </w:r>
      <w:r w:rsidRPr="00934AA4">
        <w:t xml:space="preserve"> </w:t>
      </w:r>
      <w:r>
        <w:t>Χαρακτηριστικά:</w:t>
      </w:r>
    </w:p>
    <w:p w14:paraId="34422E4B" w14:textId="77777777" w:rsidR="004D7242" w:rsidRDefault="00667A02" w:rsidP="00767403">
      <w:pPr>
        <w:pStyle w:val="a5"/>
        <w:numPr>
          <w:ilvl w:val="2"/>
          <w:numId w:val="4"/>
        </w:numPr>
        <w:tabs>
          <w:tab w:val="left" w:pos="1397"/>
        </w:tabs>
        <w:spacing w:before="183" w:line="285" w:lineRule="auto"/>
        <w:ind w:right="114"/>
      </w:pPr>
      <w:bookmarkStart w:id="35" w:name="4.4.1_Κάθε_υπότιτλος_θα_αποτελείται_το_π"/>
      <w:bookmarkEnd w:id="35"/>
      <w:r w:rsidRPr="00E83C8F">
        <w:t>Κάθε</w:t>
      </w:r>
      <w:r w:rsidRPr="00934AA4">
        <w:t xml:space="preserve"> </w:t>
      </w:r>
      <w:r w:rsidRPr="00E83C8F">
        <w:t>υπότιτλος</w:t>
      </w:r>
      <w:r w:rsidRPr="00934AA4">
        <w:t xml:space="preserve"> </w:t>
      </w:r>
      <w:r w:rsidRPr="00E83C8F">
        <w:t>θα</w:t>
      </w:r>
      <w:r w:rsidRPr="00934AA4">
        <w:t xml:space="preserve"> </w:t>
      </w:r>
      <w:r w:rsidRPr="00E83C8F">
        <w:t>αποτελείται</w:t>
      </w:r>
      <w:r w:rsidRPr="00934AA4">
        <w:t xml:space="preserve"> </w:t>
      </w:r>
      <w:r w:rsidRPr="00E83C8F">
        <w:t>το</w:t>
      </w:r>
      <w:r w:rsidRPr="00934AA4">
        <w:t xml:space="preserve"> </w:t>
      </w:r>
      <w:r w:rsidRPr="00E83C8F">
        <w:t>πολύ</w:t>
      </w:r>
      <w:r w:rsidRPr="00934AA4">
        <w:t xml:space="preserve"> </w:t>
      </w:r>
      <w:r w:rsidRPr="00E83C8F">
        <w:t>από</w:t>
      </w:r>
      <w:r w:rsidRPr="00934AA4">
        <w:t xml:space="preserve"> </w:t>
      </w:r>
      <w:r w:rsidRPr="00E83C8F">
        <w:t>δύο</w:t>
      </w:r>
      <w:r w:rsidRPr="00934AA4">
        <w:t xml:space="preserve"> </w:t>
      </w:r>
      <w:r w:rsidRPr="00E83C8F">
        <w:t>(2)</w:t>
      </w:r>
      <w:r w:rsidRPr="00934AA4">
        <w:t xml:space="preserve"> </w:t>
      </w:r>
      <w:r w:rsidRPr="00E83C8F">
        <w:t>σειρές</w:t>
      </w:r>
      <w:r w:rsidRPr="00934AA4">
        <w:t xml:space="preserve"> </w:t>
      </w:r>
      <w:r w:rsidRPr="00E83C8F">
        <w:t>κειμένου.</w:t>
      </w:r>
      <w:r w:rsidRPr="00934AA4">
        <w:t xml:space="preserve"> </w:t>
      </w:r>
      <w:r w:rsidRPr="00E83C8F">
        <w:t xml:space="preserve">Κάθε </w:t>
      </w:r>
      <w:r w:rsidRPr="00934AA4">
        <w:t>σειρά υποτίτλου θα περιέχει μέχρι το πολύ 3</w:t>
      </w:r>
      <w:r w:rsidR="00E91156" w:rsidRPr="00934AA4">
        <w:t>6</w:t>
      </w:r>
      <w:r w:rsidRPr="00934AA4">
        <w:t xml:space="preserve"> χαρακτήρες περιλαμβανομένων </w:t>
      </w:r>
      <w:r w:rsidRPr="00E83C8F">
        <w:t>και</w:t>
      </w:r>
      <w:r w:rsidRPr="00934AA4">
        <w:t xml:space="preserve"> </w:t>
      </w:r>
      <w:r w:rsidRPr="00E83C8F">
        <w:t>των</w:t>
      </w:r>
      <w:r w:rsidRPr="00934AA4">
        <w:t xml:space="preserve"> </w:t>
      </w:r>
      <w:r w:rsidRPr="00E83C8F">
        <w:t>διαχωριστικών</w:t>
      </w:r>
      <w:r w:rsidRPr="00934AA4">
        <w:t xml:space="preserve"> </w:t>
      </w:r>
      <w:r w:rsidRPr="00E83C8F">
        <w:t>κενών</w:t>
      </w:r>
      <w:r w:rsidRPr="00934AA4">
        <w:t xml:space="preserve"> </w:t>
      </w:r>
      <w:r w:rsidRPr="00E83C8F">
        <w:t>μεταξύ</w:t>
      </w:r>
      <w:r w:rsidRPr="00934AA4">
        <w:t xml:space="preserve"> </w:t>
      </w:r>
      <w:r w:rsidRPr="00E83C8F">
        <w:t>λέξεων</w:t>
      </w:r>
      <w:r w:rsidRPr="00934AA4">
        <w:t xml:space="preserve"> </w:t>
      </w:r>
      <w:r w:rsidRPr="00E83C8F">
        <w:t>και</w:t>
      </w:r>
      <w:r w:rsidRPr="00934AA4">
        <w:t xml:space="preserve"> </w:t>
      </w:r>
      <w:r w:rsidRPr="00E83C8F">
        <w:t>των</w:t>
      </w:r>
      <w:r w:rsidRPr="00934AA4">
        <w:t xml:space="preserve"> </w:t>
      </w:r>
      <w:r w:rsidRPr="00E83C8F">
        <w:t>σημείων</w:t>
      </w:r>
      <w:r w:rsidRPr="00934AA4">
        <w:t xml:space="preserve"> </w:t>
      </w:r>
      <w:r w:rsidRPr="00E83C8F">
        <w:t>στίξης</w:t>
      </w:r>
      <w:r w:rsidR="00767403">
        <w:t>.</w:t>
      </w:r>
      <w:r w:rsidR="004D7242">
        <w:t xml:space="preserve"> </w:t>
      </w:r>
    </w:p>
    <w:p w14:paraId="7B08384C" w14:textId="40706E3F" w:rsidR="00886714" w:rsidRPr="00E83C8F" w:rsidRDefault="004D7242" w:rsidP="004D7242">
      <w:pPr>
        <w:pStyle w:val="a5"/>
        <w:tabs>
          <w:tab w:val="left" w:pos="1397"/>
        </w:tabs>
        <w:spacing w:before="183" w:line="285" w:lineRule="auto"/>
        <w:ind w:right="114" w:firstLine="0"/>
      </w:pPr>
      <w:r>
        <w:t>Πχ «Πολυδιάστατη- ΕΡΤ» =19 χαρακτήρες. Όλοι οι χαρακτήρες θα περιέχονται εντός της ασφαλούς περιοχής της εικόνας (</w:t>
      </w:r>
      <w:r>
        <w:rPr>
          <w:lang w:val="en-US"/>
        </w:rPr>
        <w:t>safe</w:t>
      </w:r>
      <w:r w:rsidRPr="004D7242">
        <w:t xml:space="preserve"> </w:t>
      </w:r>
      <w:r>
        <w:rPr>
          <w:lang w:val="en-US"/>
        </w:rPr>
        <w:t>area</w:t>
      </w:r>
      <w:r>
        <w:t>)</w:t>
      </w:r>
    </w:p>
    <w:p w14:paraId="0564B12D" w14:textId="77777777" w:rsidR="00886714" w:rsidRPr="00934AA4" w:rsidRDefault="00886714" w:rsidP="00886714">
      <w:pPr>
        <w:pStyle w:val="a3"/>
        <w:spacing w:before="2"/>
      </w:pPr>
    </w:p>
    <w:p w14:paraId="02EDBEAD" w14:textId="77777777" w:rsidR="00886714" w:rsidRPr="00934AA4" w:rsidRDefault="00886714" w:rsidP="00886714">
      <w:pPr>
        <w:pStyle w:val="a5"/>
        <w:numPr>
          <w:ilvl w:val="2"/>
          <w:numId w:val="4"/>
        </w:numPr>
        <w:tabs>
          <w:tab w:val="left" w:pos="1397"/>
        </w:tabs>
        <w:spacing w:before="0" w:line="288" w:lineRule="auto"/>
        <w:ind w:right="115"/>
      </w:pPr>
      <w:bookmarkStart w:id="36" w:name="4.4.2_Σε_όποια_σημεία_του_προγράμματος_χ"/>
      <w:bookmarkEnd w:id="36"/>
      <w:r w:rsidRPr="00934AA4">
        <w:t xml:space="preserve">Σε όποια σημεία του προγράμματος χρειάζεται να προστεθεί τίτλος π.χ. όνομα </w:t>
      </w:r>
      <w:r>
        <w:t>ιδιότητα ομιλούντος, τοπωνύμια, ημερομηνίες κ.λπ. θα πρέπει να τοποθετείται</w:t>
      </w:r>
      <w:r w:rsidRPr="00934AA4">
        <w:t xml:space="preserve"> </w:t>
      </w:r>
      <w:r>
        <w:t>ταυτόχρονα</w:t>
      </w:r>
      <w:r w:rsidRPr="00934AA4">
        <w:t xml:space="preserve"> </w:t>
      </w:r>
      <w:r>
        <w:t>σε</w:t>
      </w:r>
      <w:r w:rsidRPr="00934AA4">
        <w:t xml:space="preserve"> </w:t>
      </w:r>
      <w:r>
        <w:t>άλλο</w:t>
      </w:r>
      <w:r w:rsidRPr="00934AA4">
        <w:t xml:space="preserve"> </w:t>
      </w:r>
      <w:r>
        <w:t>σημείο</w:t>
      </w:r>
      <w:r w:rsidRPr="00934AA4">
        <w:t xml:space="preserve"> </w:t>
      </w:r>
      <w:r>
        <w:t>του</w:t>
      </w:r>
      <w:r w:rsidRPr="00934AA4">
        <w:t xml:space="preserve"> </w:t>
      </w:r>
      <w:r>
        <w:t>κάδρου</w:t>
      </w:r>
      <w:r w:rsidRPr="00934AA4">
        <w:t xml:space="preserve"> </w:t>
      </w:r>
      <w:r>
        <w:t>και</w:t>
      </w:r>
      <w:r w:rsidRPr="00934AA4">
        <w:t xml:space="preserve"> </w:t>
      </w:r>
      <w:r>
        <w:t>όχι</w:t>
      </w:r>
      <w:r w:rsidRPr="00934AA4">
        <w:t xml:space="preserve"> </w:t>
      </w:r>
      <w:r>
        <w:t>στο</w:t>
      </w:r>
      <w:r w:rsidRPr="00934AA4">
        <w:t xml:space="preserve"> </w:t>
      </w:r>
      <w:r>
        <w:t>ίδιο</w:t>
      </w:r>
      <w:r w:rsidRPr="00934AA4">
        <w:t xml:space="preserve"> </w:t>
      </w:r>
      <w:r>
        <w:t>που εμφανίζονται οι</w:t>
      </w:r>
      <w:r w:rsidRPr="00934AA4">
        <w:t xml:space="preserve"> </w:t>
      </w:r>
      <w:r>
        <w:t>υπότιτλοι.</w:t>
      </w:r>
    </w:p>
    <w:p w14:paraId="75B8B694" w14:textId="20BE43E1" w:rsidR="00886714" w:rsidRPr="00934AA4" w:rsidRDefault="00886714" w:rsidP="00886714">
      <w:pPr>
        <w:pStyle w:val="a5"/>
        <w:numPr>
          <w:ilvl w:val="2"/>
          <w:numId w:val="4"/>
        </w:numPr>
        <w:tabs>
          <w:tab w:val="left" w:pos="1397"/>
        </w:tabs>
        <w:spacing w:before="145" w:line="278" w:lineRule="auto"/>
        <w:ind w:right="114"/>
      </w:pPr>
      <w:bookmarkStart w:id="37" w:name="4.4.3_H_γραμματοσειρά_θα_καθοριστεί_ύστε"/>
      <w:bookmarkEnd w:id="37"/>
      <w:r w:rsidRPr="00934AA4">
        <w:t xml:space="preserve">H γραμματοσειρά θα καθοριστεί ύστερα από συνεννόηση με τις υπηρεσίες της </w:t>
      </w:r>
      <w:r>
        <w:t>ΕΡΤ</w:t>
      </w:r>
      <w:r w:rsidRPr="00934AA4">
        <w:t xml:space="preserve"> </w:t>
      </w:r>
      <w:r>
        <w:t>και</w:t>
      </w:r>
      <w:r w:rsidRPr="00934AA4">
        <w:t xml:space="preserve"> </w:t>
      </w:r>
      <w:r>
        <w:t>σύμφωνα</w:t>
      </w:r>
      <w:r w:rsidRPr="00934AA4">
        <w:t xml:space="preserve"> </w:t>
      </w:r>
      <w:r>
        <w:t>με</w:t>
      </w:r>
      <w:r w:rsidRPr="00934AA4">
        <w:t xml:space="preserve"> </w:t>
      </w:r>
      <w:r>
        <w:t>τις</w:t>
      </w:r>
      <w:r w:rsidRPr="00934AA4">
        <w:t xml:space="preserve"> </w:t>
      </w:r>
      <w:r>
        <w:t>ανάγκες</w:t>
      </w:r>
      <w:r w:rsidRPr="00934AA4">
        <w:t xml:space="preserve"> </w:t>
      </w:r>
      <w:r>
        <w:t>σε</w:t>
      </w:r>
      <w:r w:rsidRPr="00934AA4">
        <w:t xml:space="preserve"> </w:t>
      </w:r>
      <w:r>
        <w:t>μέγεθος</w:t>
      </w:r>
      <w:r w:rsidRPr="00934AA4">
        <w:t xml:space="preserve"> </w:t>
      </w:r>
      <w:r>
        <w:t>και</w:t>
      </w:r>
      <w:r w:rsidRPr="00934AA4">
        <w:t xml:space="preserve"> </w:t>
      </w:r>
      <w:r>
        <w:t>θέση</w:t>
      </w:r>
      <w:r w:rsidRPr="00934AA4">
        <w:t xml:space="preserve"> </w:t>
      </w:r>
      <w:r>
        <w:t>σε</w:t>
      </w:r>
      <w:r w:rsidRPr="00934AA4">
        <w:t xml:space="preserve"> </w:t>
      </w:r>
      <w:r>
        <w:t>σχέση</w:t>
      </w:r>
      <w:r w:rsidRPr="00934AA4">
        <w:t xml:space="preserve"> </w:t>
      </w:r>
      <w:r>
        <w:t>με</w:t>
      </w:r>
      <w:r w:rsidRPr="00934AA4">
        <w:t xml:space="preserve"> </w:t>
      </w:r>
      <w:r>
        <w:t>την</w:t>
      </w:r>
      <w:r w:rsidRPr="00934AA4">
        <w:t xml:space="preserve"> </w:t>
      </w:r>
      <w:r>
        <w:t>εικόνα</w:t>
      </w:r>
      <w:r w:rsidR="00826468" w:rsidRPr="00826468">
        <w:t xml:space="preserve">. </w:t>
      </w:r>
      <w:r w:rsidR="00826468">
        <w:t xml:space="preserve">Σε κάθε περίπτωση θα πρέπει να τηρείται το </w:t>
      </w:r>
      <w:r w:rsidR="00826468">
        <w:rPr>
          <w:lang w:val="en-US"/>
        </w:rPr>
        <w:t>safe</w:t>
      </w:r>
      <w:r w:rsidR="00826468" w:rsidRPr="00826468">
        <w:t xml:space="preserve"> </w:t>
      </w:r>
      <w:r w:rsidR="00826468">
        <w:rPr>
          <w:lang w:val="en-US"/>
        </w:rPr>
        <w:t>areas</w:t>
      </w:r>
      <w:r>
        <w:t>.</w:t>
      </w:r>
    </w:p>
    <w:p w14:paraId="4A4153C3" w14:textId="426A3031" w:rsidR="00886714" w:rsidRPr="00934AA4" w:rsidRDefault="00886714" w:rsidP="00886714">
      <w:pPr>
        <w:pStyle w:val="a5"/>
        <w:numPr>
          <w:ilvl w:val="2"/>
          <w:numId w:val="4"/>
        </w:numPr>
        <w:tabs>
          <w:tab w:val="left" w:pos="1397"/>
        </w:tabs>
        <w:spacing w:before="158" w:line="278" w:lineRule="auto"/>
        <w:ind w:right="115"/>
      </w:pPr>
      <w:bookmarkStart w:id="38" w:name="4.4.4_Τα_αρχεία_.srt_ή/και_.stl_που_θα_π"/>
      <w:bookmarkEnd w:id="38"/>
      <w:r>
        <w:t xml:space="preserve">Τα αρχεία </w:t>
      </w:r>
      <w:r w:rsidR="00767403" w:rsidRPr="006B4882">
        <w:t>.</w:t>
      </w:r>
      <w:proofErr w:type="spellStart"/>
      <w:r w:rsidR="00767403">
        <w:rPr>
          <w:lang w:val="en-US"/>
        </w:rPr>
        <w:t>stl</w:t>
      </w:r>
      <w:proofErr w:type="spellEnd"/>
      <w:r w:rsidR="00767403" w:rsidRPr="006B4882">
        <w:t xml:space="preserve"> </w:t>
      </w:r>
      <w:r w:rsidR="00767403">
        <w:t xml:space="preserve">ή και </w:t>
      </w:r>
      <w:r w:rsidR="00767403" w:rsidRPr="00934AA4">
        <w:t>.</w:t>
      </w:r>
      <w:proofErr w:type="spellStart"/>
      <w:r w:rsidR="00767403" w:rsidRPr="00934AA4">
        <w:t>srt</w:t>
      </w:r>
      <w:proofErr w:type="spellEnd"/>
      <w:r w:rsidR="00767403" w:rsidRPr="00934AA4">
        <w:t xml:space="preserve"> </w:t>
      </w:r>
      <w:r>
        <w:t>που θα παραδίδονται θα έχουν την ακόλουθη ονομασία:</w:t>
      </w:r>
    </w:p>
    <w:p w14:paraId="47374452" w14:textId="014C9D80" w:rsidR="00886714" w:rsidRPr="00EB62B9" w:rsidRDefault="00886714" w:rsidP="00886714">
      <w:pPr>
        <w:pStyle w:val="a5"/>
        <w:numPr>
          <w:ilvl w:val="0"/>
          <w:numId w:val="2"/>
        </w:numPr>
        <w:tabs>
          <w:tab w:val="left" w:pos="1681"/>
        </w:tabs>
        <w:spacing w:before="155" w:line="273" w:lineRule="auto"/>
        <w:ind w:right="113" w:hanging="285"/>
      </w:pPr>
      <w:r>
        <w:t>Όνομα</w:t>
      </w:r>
      <w:r w:rsidRPr="00EB62B9">
        <w:t xml:space="preserve"> </w:t>
      </w:r>
      <w:r>
        <w:t>Εταιρίας</w:t>
      </w:r>
      <w:r w:rsidRPr="00EB62B9">
        <w:t xml:space="preserve"> _ </w:t>
      </w:r>
      <w:r>
        <w:t>Τίτλος</w:t>
      </w:r>
      <w:r w:rsidRPr="00EB62B9">
        <w:t xml:space="preserve"> </w:t>
      </w:r>
      <w:r>
        <w:t>Σειράς</w:t>
      </w:r>
      <w:r w:rsidRPr="00EB62B9">
        <w:t xml:space="preserve"> _ </w:t>
      </w:r>
      <w:proofErr w:type="spellStart"/>
      <w:r w:rsidRPr="00EB62B9">
        <w:t>Season</w:t>
      </w:r>
      <w:proofErr w:type="spellEnd"/>
      <w:r w:rsidRPr="00EB62B9">
        <w:t xml:space="preserve"> </w:t>
      </w:r>
      <w:r>
        <w:t>(αν</w:t>
      </w:r>
      <w:r w:rsidRPr="00EB62B9">
        <w:t xml:space="preserve"> </w:t>
      </w:r>
      <w:r>
        <w:t>υπάρχει)</w:t>
      </w:r>
      <w:r w:rsidRPr="00EB62B9">
        <w:t xml:space="preserve"> _ </w:t>
      </w:r>
      <w:r>
        <w:t xml:space="preserve">αριθμός/τίτλος </w:t>
      </w:r>
      <w:r w:rsidRPr="00EB62B9">
        <w:t>επεισοδίου</w:t>
      </w:r>
      <w:r w:rsidR="00767403">
        <w:t>.</w:t>
      </w:r>
    </w:p>
    <w:p w14:paraId="2E44C785" w14:textId="77777777" w:rsidR="00886714" w:rsidRPr="00EB62B9" w:rsidRDefault="00886714" w:rsidP="00886714">
      <w:pPr>
        <w:pStyle w:val="a5"/>
        <w:numPr>
          <w:ilvl w:val="0"/>
          <w:numId w:val="2"/>
        </w:numPr>
        <w:tabs>
          <w:tab w:val="left" w:pos="1682"/>
        </w:tabs>
        <w:spacing w:before="1"/>
        <w:ind w:left="1681" w:hanging="285"/>
        <w:jc w:val="left"/>
      </w:pPr>
      <w:r>
        <w:t>Όνομα</w:t>
      </w:r>
      <w:r w:rsidRPr="00EB62B9">
        <w:t xml:space="preserve"> </w:t>
      </w:r>
      <w:r>
        <w:t>αρχείου</w:t>
      </w:r>
      <w:r w:rsidRPr="00EB62B9">
        <w:t xml:space="preserve"> </w:t>
      </w:r>
      <w:r>
        <w:t>μόνο</w:t>
      </w:r>
      <w:r w:rsidRPr="00EB62B9">
        <w:t xml:space="preserve"> </w:t>
      </w:r>
      <w:r>
        <w:t>υποτίτλων:</w:t>
      </w:r>
      <w:r w:rsidRPr="00EB62B9">
        <w:t xml:space="preserve"> </w:t>
      </w:r>
      <w:proofErr w:type="spellStart"/>
      <w:r>
        <w:t>subs</w:t>
      </w:r>
      <w:proofErr w:type="spellEnd"/>
      <w:r w:rsidRPr="00EB62B9">
        <w:t>.</w:t>
      </w:r>
    </w:p>
    <w:p w14:paraId="660FC8CA" w14:textId="4593778F" w:rsidR="00886714" w:rsidRPr="00EB62B9" w:rsidRDefault="00886714" w:rsidP="00886714">
      <w:pPr>
        <w:pStyle w:val="a5"/>
        <w:numPr>
          <w:ilvl w:val="0"/>
          <w:numId w:val="2"/>
        </w:numPr>
        <w:tabs>
          <w:tab w:val="left" w:pos="1682"/>
        </w:tabs>
        <w:spacing w:before="34"/>
        <w:ind w:left="1681" w:hanging="285"/>
        <w:jc w:val="left"/>
      </w:pPr>
      <w:r>
        <w:t>Όνομα</w:t>
      </w:r>
      <w:r w:rsidRPr="00EB62B9">
        <w:t xml:space="preserve"> </w:t>
      </w:r>
      <w:r>
        <w:t>αρχείου</w:t>
      </w:r>
      <w:r w:rsidRPr="00EB62B9">
        <w:t xml:space="preserve"> </w:t>
      </w:r>
      <w:r>
        <w:t>υποτίτλων</w:t>
      </w:r>
      <w:r w:rsidRPr="00EB62B9">
        <w:t xml:space="preserve"> </w:t>
      </w:r>
      <w:r>
        <w:t>όνομα/ιδιότητα</w:t>
      </w:r>
      <w:r w:rsidRPr="00EB62B9">
        <w:t xml:space="preserve"> </w:t>
      </w:r>
      <w:r>
        <w:t>ομιλούντος</w:t>
      </w:r>
      <w:r w:rsidR="00767403">
        <w:t>, τοπωνύμια</w:t>
      </w:r>
      <w:r>
        <w:t>:</w:t>
      </w:r>
      <w:r w:rsidRPr="00EB62B9">
        <w:t xml:space="preserve"> </w:t>
      </w:r>
      <w:proofErr w:type="spellStart"/>
      <w:r>
        <w:t>subs</w:t>
      </w:r>
      <w:proofErr w:type="spellEnd"/>
      <w:r w:rsidRPr="00EB62B9">
        <w:t xml:space="preserve"> – </w:t>
      </w:r>
      <w:proofErr w:type="spellStart"/>
      <w:r>
        <w:t>super</w:t>
      </w:r>
      <w:proofErr w:type="spellEnd"/>
      <w:r w:rsidRPr="00EB62B9">
        <w:t>.</w:t>
      </w:r>
    </w:p>
    <w:p w14:paraId="6C6C7915" w14:textId="455E8257" w:rsidR="004716B5" w:rsidRDefault="00667A02">
      <w:pPr>
        <w:pStyle w:val="a5"/>
        <w:numPr>
          <w:ilvl w:val="2"/>
          <w:numId w:val="4"/>
        </w:numPr>
        <w:tabs>
          <w:tab w:val="left" w:pos="1397"/>
        </w:tabs>
        <w:spacing w:before="144" w:line="292" w:lineRule="auto"/>
        <w:ind w:right="115"/>
      </w:pPr>
      <w:bookmarkStart w:id="39" w:name="4.4.5_Επιπλέον_θα_πρέπει_να_συμπληρώνετα"/>
      <w:bookmarkStart w:id="40" w:name="4.4.6_Σε_περίπτωση_που_κατά_τον_έλεγχο_τ"/>
      <w:bookmarkEnd w:id="39"/>
      <w:bookmarkEnd w:id="40"/>
      <w:r w:rsidRPr="00934AA4">
        <w:lastRenderedPageBreak/>
        <w:t xml:space="preserve">Σε περίπτωση που κατά τον έλεγχο των παραδοτέων αρχείων </w:t>
      </w:r>
      <w:r>
        <w:t>διαπιστωθούν τεχνικά ή ποιοτικά προβλήματα (π.χ. ορθογραφικά</w:t>
      </w:r>
      <w:r w:rsidRPr="00934AA4">
        <w:t xml:space="preserve"> </w:t>
      </w:r>
      <w:r>
        <w:t>λάθη</w:t>
      </w:r>
      <w:r w:rsidRPr="00934AA4">
        <w:t xml:space="preserve"> </w:t>
      </w:r>
      <w:r>
        <w:t>κ.λπ.),</w:t>
      </w:r>
      <w:r w:rsidRPr="00934AA4">
        <w:t xml:space="preserve"> </w:t>
      </w:r>
      <w:r>
        <w:t>ο</w:t>
      </w:r>
      <w:r w:rsidRPr="00934AA4">
        <w:t xml:space="preserve"> </w:t>
      </w:r>
      <w:r>
        <w:t>ανάδοχος</w:t>
      </w:r>
      <w:r w:rsidRPr="00934AA4">
        <w:t xml:space="preserve"> </w:t>
      </w:r>
      <w:r>
        <w:t>υποχρεούται</w:t>
      </w:r>
      <w:r w:rsidRPr="00934AA4">
        <w:t xml:space="preserve"> </w:t>
      </w:r>
      <w:r>
        <w:t>να</w:t>
      </w:r>
      <w:r w:rsidRPr="00934AA4">
        <w:t xml:space="preserve"> </w:t>
      </w:r>
      <w:r>
        <w:t>τα</w:t>
      </w:r>
      <w:r w:rsidRPr="00934AA4">
        <w:t xml:space="preserve"> </w:t>
      </w:r>
      <w:r>
        <w:t>αντικαταστήσει άμεσα</w:t>
      </w:r>
      <w:r w:rsidRPr="00934AA4">
        <w:t>.</w:t>
      </w:r>
    </w:p>
    <w:p w14:paraId="186E179D" w14:textId="77777777" w:rsidR="00886714" w:rsidRPr="00934AA4" w:rsidRDefault="00667A02" w:rsidP="00886714">
      <w:pPr>
        <w:pStyle w:val="a5"/>
        <w:numPr>
          <w:ilvl w:val="2"/>
          <w:numId w:val="4"/>
        </w:numPr>
        <w:tabs>
          <w:tab w:val="left" w:pos="1397"/>
        </w:tabs>
        <w:spacing w:before="38" w:line="285" w:lineRule="auto"/>
        <w:ind w:right="114"/>
      </w:pPr>
      <w:bookmarkStart w:id="41" w:name="4.4.7_Ο_ανάδοχος_υποχρεούται_να_παραδίδε"/>
      <w:bookmarkEnd w:id="41"/>
      <w:r>
        <w:t>Ο</w:t>
      </w:r>
      <w:r w:rsidRPr="00934AA4">
        <w:t xml:space="preserve"> </w:t>
      </w:r>
      <w:r>
        <w:t>ανάδοχος</w:t>
      </w:r>
      <w:r w:rsidRPr="00934AA4">
        <w:t xml:space="preserve"> </w:t>
      </w:r>
      <w:r>
        <w:t>υποχρεούται</w:t>
      </w:r>
      <w:r w:rsidRPr="00934AA4">
        <w:t xml:space="preserve"> </w:t>
      </w:r>
      <w:r>
        <w:t>να</w:t>
      </w:r>
      <w:r w:rsidRPr="00934AA4">
        <w:t xml:space="preserve"> </w:t>
      </w:r>
      <w:r>
        <w:t>παραδίδει</w:t>
      </w:r>
      <w:r w:rsidRPr="00934AA4">
        <w:t xml:space="preserve"> </w:t>
      </w:r>
      <w:r>
        <w:t>τα</w:t>
      </w:r>
      <w:r w:rsidRPr="00934AA4">
        <w:t xml:space="preserve"> </w:t>
      </w:r>
      <w:r>
        <w:t>αρχεία</w:t>
      </w:r>
      <w:r w:rsidRPr="00325518">
        <w:t xml:space="preserve"> </w:t>
      </w:r>
      <w:r w:rsidR="00325518">
        <w:t>σε δύο εβδομάδες, το αργότερο,</w:t>
      </w:r>
      <w:r w:rsidRPr="00934AA4">
        <w:t xml:space="preserve"> </w:t>
      </w:r>
      <w:r>
        <w:t>από</w:t>
      </w:r>
      <w:r w:rsidRPr="00934AA4">
        <w:t xml:space="preserve"> </w:t>
      </w:r>
      <w:r>
        <w:t>την</w:t>
      </w:r>
      <w:r w:rsidRPr="00934AA4">
        <w:t xml:space="preserve"> </w:t>
      </w:r>
      <w:r>
        <w:t>παράδοση</w:t>
      </w:r>
      <w:r w:rsidRPr="00934AA4">
        <w:t xml:space="preserve"> </w:t>
      </w:r>
      <w:r>
        <w:t>του</w:t>
      </w:r>
      <w:r w:rsidRPr="00934AA4">
        <w:t xml:space="preserve"> </w:t>
      </w:r>
      <w:r>
        <w:t>πρωτότυπου</w:t>
      </w:r>
      <w:r w:rsidRPr="00934AA4">
        <w:t xml:space="preserve"> </w:t>
      </w:r>
      <w:r>
        <w:t>υλικού</w:t>
      </w:r>
      <w:r w:rsidR="00325518">
        <w:t xml:space="preserve"> (σε έκτακτες περιπτώσεις και κατόπιν συνεννόησης με τον ανάδοχο, δύναται να ζητηθεί μικρότερος χρόνος παράδοσης)</w:t>
      </w:r>
      <w:r>
        <w:t>.</w:t>
      </w:r>
      <w:r w:rsidRPr="00934AA4">
        <w:t xml:space="preserve"> </w:t>
      </w:r>
      <w:r>
        <w:t>Επίσης</w:t>
      </w:r>
      <w:r w:rsidRPr="00934AA4">
        <w:t xml:space="preserve"> </w:t>
      </w:r>
      <w:r>
        <w:t>οφείλει</w:t>
      </w:r>
      <w:r w:rsidRPr="00934AA4">
        <w:t xml:space="preserve"> </w:t>
      </w:r>
      <w:r>
        <w:t>να παραδίδει,</w:t>
      </w:r>
      <w:r w:rsidRPr="00934AA4">
        <w:t xml:space="preserve"> </w:t>
      </w:r>
      <w:r>
        <w:t>εφόσον</w:t>
      </w:r>
      <w:r w:rsidRPr="00934AA4">
        <w:t xml:space="preserve"> </w:t>
      </w:r>
      <w:r>
        <w:t>του</w:t>
      </w:r>
      <w:r w:rsidRPr="00934AA4">
        <w:t xml:space="preserve"> </w:t>
      </w:r>
      <w:r>
        <w:t>ζητηθεί,</w:t>
      </w:r>
      <w:r w:rsidRPr="00934AA4">
        <w:t xml:space="preserve"> </w:t>
      </w:r>
      <w:r>
        <w:t>έως</w:t>
      </w:r>
      <w:r w:rsidRPr="00934AA4">
        <w:t xml:space="preserve"> </w:t>
      </w:r>
      <w:r>
        <w:t>και</w:t>
      </w:r>
      <w:r w:rsidRPr="00934AA4">
        <w:t xml:space="preserve"> </w:t>
      </w:r>
      <w:r w:rsidR="00B02EAD">
        <w:t>100</w:t>
      </w:r>
      <w:r w:rsidRPr="00934AA4">
        <w:t xml:space="preserve"> </w:t>
      </w:r>
      <w:r>
        <w:t>ώρες</w:t>
      </w:r>
      <w:r w:rsidRPr="00934AA4">
        <w:t xml:space="preserve"> </w:t>
      </w:r>
      <w:r>
        <w:t>μηνιαίως.</w:t>
      </w:r>
      <w:r w:rsidR="00886714" w:rsidRPr="00886714">
        <w:t xml:space="preserve"> </w:t>
      </w:r>
    </w:p>
    <w:p w14:paraId="528C949C" w14:textId="7EC798A5" w:rsidR="006B700D" w:rsidRPr="00934AA4" w:rsidRDefault="00886714" w:rsidP="00886714">
      <w:pPr>
        <w:pStyle w:val="a5"/>
        <w:numPr>
          <w:ilvl w:val="2"/>
          <w:numId w:val="4"/>
        </w:numPr>
        <w:tabs>
          <w:tab w:val="left" w:pos="1397"/>
        </w:tabs>
        <w:spacing w:before="38" w:line="285" w:lineRule="auto"/>
        <w:ind w:right="114"/>
      </w:pPr>
      <w:r w:rsidRPr="00EF09F2">
        <w:t>Σε</w:t>
      </w:r>
      <w:r w:rsidRPr="00934AA4">
        <w:t xml:space="preserve"> </w:t>
      </w:r>
      <w:r w:rsidRPr="00EF09F2">
        <w:t>περίπτωση</w:t>
      </w:r>
      <w:r w:rsidRPr="00934AA4">
        <w:t xml:space="preserve"> </w:t>
      </w:r>
      <w:r w:rsidRPr="00EF09F2">
        <w:t>πλέον</w:t>
      </w:r>
      <w:r w:rsidRPr="00934AA4">
        <w:t xml:space="preserve"> </w:t>
      </w:r>
      <w:r w:rsidRPr="00EF09F2">
        <w:t>των</w:t>
      </w:r>
      <w:r w:rsidRPr="00934AA4">
        <w:t xml:space="preserve"> </w:t>
      </w:r>
      <w:r w:rsidRPr="00EF09F2">
        <w:t>τριών</w:t>
      </w:r>
      <w:r w:rsidRPr="00934AA4">
        <w:t xml:space="preserve"> </w:t>
      </w:r>
      <w:r w:rsidRPr="00EF09F2">
        <w:t>(3)</w:t>
      </w:r>
      <w:r w:rsidRPr="00934AA4">
        <w:t xml:space="preserve"> συμβάντων που αφορούν είτε </w:t>
      </w:r>
      <w:r w:rsidRPr="00EF09F2">
        <w:t xml:space="preserve">καθυστέρηση στις παραδόσεις, τεχνικών ή ποιοτικών </w:t>
      </w:r>
      <w:r w:rsidRPr="00934AA4">
        <w:t xml:space="preserve">προβλημάτων στα παραδοτέα υλικά, η ΕΡΤ Α.Ε. δύναται να διακόψει μονομερώς τη συνεργασία, χωρίς </w:t>
      </w:r>
      <w:r w:rsidRPr="00EF09F2">
        <w:t>υποχρέωση</w:t>
      </w:r>
      <w:r w:rsidRPr="00934AA4">
        <w:t xml:space="preserve"> </w:t>
      </w:r>
      <w:r w:rsidRPr="00EF09F2">
        <w:t>αποζημίωσης</w:t>
      </w:r>
      <w:r w:rsidRPr="00934AA4">
        <w:t xml:space="preserve"> </w:t>
      </w:r>
      <w:r w:rsidRPr="00EF09F2">
        <w:t>του</w:t>
      </w:r>
      <w:r w:rsidRPr="00934AA4">
        <w:t xml:space="preserve"> </w:t>
      </w:r>
      <w:r w:rsidRPr="00EF09F2">
        <w:t>αναδόχου</w:t>
      </w:r>
      <w:r w:rsidR="00FA3265">
        <w:t>.</w:t>
      </w:r>
    </w:p>
    <w:p w14:paraId="762E15D0" w14:textId="77777777" w:rsidR="00886714" w:rsidRPr="00934AA4" w:rsidRDefault="006B700D" w:rsidP="00EB62B9">
      <w:pPr>
        <w:pStyle w:val="a5"/>
        <w:numPr>
          <w:ilvl w:val="2"/>
          <w:numId w:val="4"/>
        </w:numPr>
        <w:tabs>
          <w:tab w:val="left" w:pos="1398"/>
        </w:tabs>
        <w:spacing w:before="153" w:line="290" w:lineRule="auto"/>
        <w:ind w:right="114"/>
      </w:pPr>
      <w:r>
        <w:t xml:space="preserve">Οι </w:t>
      </w:r>
      <w:r w:rsidR="00886714" w:rsidRPr="00E83C8F">
        <w:t>υποψήφιοι</w:t>
      </w:r>
      <w:r w:rsidR="00886714" w:rsidRPr="00934AA4">
        <w:t xml:space="preserve"> </w:t>
      </w:r>
      <w:r w:rsidR="00886714" w:rsidRPr="00E83C8F">
        <w:t>ανάδοχοι</w:t>
      </w:r>
      <w:r w:rsidR="00886714" w:rsidRPr="00934AA4">
        <w:t xml:space="preserve"> </w:t>
      </w:r>
      <w:r w:rsidR="00886714" w:rsidRPr="00E83C8F">
        <w:t>θα</w:t>
      </w:r>
      <w:r w:rsidR="00886714" w:rsidRPr="00934AA4">
        <w:t xml:space="preserve"> </w:t>
      </w:r>
      <w:r w:rsidR="00886714" w:rsidRPr="00E83C8F">
        <w:t>πρέπει</w:t>
      </w:r>
      <w:r w:rsidR="00886714" w:rsidRPr="00934AA4">
        <w:t xml:space="preserve"> </w:t>
      </w:r>
      <w:r w:rsidR="00886714" w:rsidRPr="00E83C8F">
        <w:t>να</w:t>
      </w:r>
      <w:r w:rsidR="00886714" w:rsidRPr="00934AA4">
        <w:t xml:space="preserve"> </w:t>
      </w:r>
      <w:r w:rsidR="00886714" w:rsidRPr="00E83C8F">
        <w:t>δηλώσουν</w:t>
      </w:r>
      <w:r w:rsidR="00886714" w:rsidRPr="00934AA4">
        <w:t xml:space="preserve"> </w:t>
      </w:r>
      <w:r w:rsidR="00886714" w:rsidRPr="00E83C8F">
        <w:t>εγγράφως,</w:t>
      </w:r>
      <w:r w:rsidR="00886714" w:rsidRPr="00934AA4">
        <w:t xml:space="preserve"> </w:t>
      </w:r>
      <w:r w:rsidR="00886714" w:rsidRPr="00E83C8F">
        <w:t>με</w:t>
      </w:r>
      <w:r w:rsidR="00886714" w:rsidRPr="00934AA4">
        <w:t xml:space="preserve"> </w:t>
      </w:r>
      <w:r w:rsidR="00886714" w:rsidRPr="00E83C8F">
        <w:t>υπεύθυνη δήλωση,</w:t>
      </w:r>
      <w:r w:rsidR="00886714" w:rsidRPr="00934AA4">
        <w:t xml:space="preserve"> </w:t>
      </w:r>
      <w:r w:rsidR="00886714" w:rsidRPr="00E83C8F">
        <w:t>του</w:t>
      </w:r>
      <w:r w:rsidR="00886714" w:rsidRPr="00934AA4">
        <w:t xml:space="preserve"> </w:t>
      </w:r>
      <w:r w:rsidR="00886714" w:rsidRPr="00E83C8F">
        <w:t>νόμιμου</w:t>
      </w:r>
      <w:r w:rsidR="00886714" w:rsidRPr="00934AA4">
        <w:t xml:space="preserve"> </w:t>
      </w:r>
      <w:r w:rsidR="00886714" w:rsidRPr="00E83C8F">
        <w:t>εκπροσώπου,</w:t>
      </w:r>
      <w:r w:rsidR="00886714" w:rsidRPr="00934AA4">
        <w:t xml:space="preserve"> </w:t>
      </w:r>
      <w:r w:rsidR="00886714" w:rsidRPr="00E83C8F">
        <w:t>της</w:t>
      </w:r>
      <w:r w:rsidR="00886714" w:rsidRPr="00934AA4">
        <w:t xml:space="preserve"> </w:t>
      </w:r>
      <w:r w:rsidR="00886714" w:rsidRPr="00E83C8F">
        <w:t>παραγράφου</w:t>
      </w:r>
      <w:r w:rsidR="00886714" w:rsidRPr="00934AA4">
        <w:t xml:space="preserve"> </w:t>
      </w:r>
      <w:r w:rsidR="00886714" w:rsidRPr="00E83C8F">
        <w:t>4</w:t>
      </w:r>
      <w:r w:rsidR="00886714" w:rsidRPr="00934AA4">
        <w:t xml:space="preserve"> </w:t>
      </w:r>
      <w:r w:rsidR="00886714" w:rsidRPr="00E83C8F">
        <w:t>του</w:t>
      </w:r>
      <w:r w:rsidR="00886714" w:rsidRPr="00934AA4">
        <w:t xml:space="preserve"> </w:t>
      </w:r>
      <w:r w:rsidR="00886714" w:rsidRPr="00E83C8F">
        <w:t>άρθρου</w:t>
      </w:r>
      <w:r w:rsidR="00886714" w:rsidRPr="00934AA4">
        <w:t xml:space="preserve"> </w:t>
      </w:r>
      <w:r w:rsidR="00886714" w:rsidRPr="00E83C8F">
        <w:t>8</w:t>
      </w:r>
      <w:r w:rsidR="00886714" w:rsidRPr="00934AA4">
        <w:t xml:space="preserve"> </w:t>
      </w:r>
      <w:r w:rsidR="00886714" w:rsidRPr="00E83C8F">
        <w:t>του ν.1599/1986 (ΦΕΚ Α’75) με θεώρηση γνησίου υπογραφής, ότι στην προσφερόμενη τιμή έχει συμπεριληφθεί και η αμοιβή των μεταφραστών, ως δικαιούχων πνευματικών δικαιωμάτων, για τη μετάφραση συγκεκριμένο έργου, σύμφωνα με τα οριζόμενα στον Ν.2121/1993, όπως ισχύει και ότι θα παραδίδουν το υποτιτλισμένο περιεχόμενο ελεύθερο πνευματικών δικαιωμάτων και σε περίπτωση που οι προαναφερόμενοι (μεταφραστές) εγείρουν στο μέλλον τέτοιου</w:t>
      </w:r>
      <w:r w:rsidR="00886714" w:rsidRPr="00934AA4">
        <w:t xml:space="preserve"> </w:t>
      </w:r>
      <w:r w:rsidR="00886714" w:rsidRPr="00E83C8F">
        <w:t>είδους</w:t>
      </w:r>
      <w:r w:rsidR="00886714" w:rsidRPr="00934AA4">
        <w:t xml:space="preserve"> </w:t>
      </w:r>
      <w:r w:rsidR="00886714" w:rsidRPr="00E83C8F">
        <w:t>απαιτήσεις</w:t>
      </w:r>
      <w:r w:rsidR="00886714" w:rsidRPr="00934AA4">
        <w:t xml:space="preserve"> </w:t>
      </w:r>
      <w:r w:rsidR="00886714" w:rsidRPr="00E83C8F">
        <w:t>εναντίον</w:t>
      </w:r>
      <w:r w:rsidR="00886714" w:rsidRPr="00934AA4">
        <w:t xml:space="preserve"> </w:t>
      </w:r>
      <w:r w:rsidR="00886714" w:rsidRPr="00E83C8F">
        <w:t>της</w:t>
      </w:r>
      <w:r w:rsidR="00886714" w:rsidRPr="00934AA4">
        <w:t xml:space="preserve"> </w:t>
      </w:r>
      <w:r w:rsidR="00886714" w:rsidRPr="00E83C8F">
        <w:t>ΕΡΤ,</w:t>
      </w:r>
      <w:r w:rsidR="00886714" w:rsidRPr="00934AA4">
        <w:t xml:space="preserve"> </w:t>
      </w:r>
      <w:r w:rsidR="00886714" w:rsidRPr="00E83C8F">
        <w:t>θα</w:t>
      </w:r>
      <w:r w:rsidR="00886714" w:rsidRPr="00934AA4">
        <w:t xml:space="preserve"> </w:t>
      </w:r>
      <w:r w:rsidR="00886714" w:rsidRPr="00E83C8F">
        <w:t>αναλαμβάνουν</w:t>
      </w:r>
      <w:r w:rsidR="00886714" w:rsidRPr="00934AA4">
        <w:t xml:space="preserve"> </w:t>
      </w:r>
      <w:r w:rsidR="00886714" w:rsidRPr="00E83C8F">
        <w:t>οι</w:t>
      </w:r>
      <w:r w:rsidR="00886714" w:rsidRPr="00934AA4">
        <w:t xml:space="preserve"> </w:t>
      </w:r>
      <w:r w:rsidR="00886714" w:rsidRPr="00E83C8F">
        <w:t>ίδιοι</w:t>
      </w:r>
      <w:r w:rsidR="00886714" w:rsidRPr="00934AA4">
        <w:t xml:space="preserve"> </w:t>
      </w:r>
      <w:r w:rsidR="00886714" w:rsidRPr="00E83C8F">
        <w:t>και</w:t>
      </w:r>
      <w:r w:rsidR="00886714" w:rsidRPr="00934AA4">
        <w:t xml:space="preserve"> </w:t>
      </w:r>
      <w:r w:rsidR="00886714" w:rsidRPr="00E83C8F">
        <w:t>με έξοδά</w:t>
      </w:r>
      <w:r w:rsidR="00886714" w:rsidRPr="00934AA4">
        <w:t xml:space="preserve"> </w:t>
      </w:r>
      <w:r w:rsidR="00886714" w:rsidRPr="00E83C8F">
        <w:t>τους</w:t>
      </w:r>
      <w:r w:rsidR="00886714" w:rsidRPr="00934AA4">
        <w:t xml:space="preserve"> </w:t>
      </w:r>
      <w:r w:rsidR="00886714" w:rsidRPr="00E83C8F">
        <w:t>τη</w:t>
      </w:r>
      <w:r w:rsidR="00886714" w:rsidRPr="00934AA4">
        <w:t xml:space="preserve"> </w:t>
      </w:r>
      <w:r w:rsidR="00886714" w:rsidRPr="00E83C8F">
        <w:t>διευθέτηση</w:t>
      </w:r>
      <w:r w:rsidR="00886714" w:rsidRPr="00934AA4">
        <w:t xml:space="preserve"> </w:t>
      </w:r>
      <w:r w:rsidR="00886714" w:rsidRPr="00E83C8F">
        <w:t>πιθανών</w:t>
      </w:r>
      <w:r w:rsidR="00886714" w:rsidRPr="00934AA4">
        <w:t xml:space="preserve"> </w:t>
      </w:r>
      <w:r w:rsidR="00886714" w:rsidRPr="00E83C8F">
        <w:t>διενέξεων</w:t>
      </w:r>
      <w:r w:rsidR="00886714" w:rsidRPr="00934AA4">
        <w:t xml:space="preserve"> </w:t>
      </w:r>
      <w:r w:rsidR="00886714" w:rsidRPr="00E83C8F">
        <w:t>ή</w:t>
      </w:r>
      <w:r w:rsidR="00886714" w:rsidRPr="00934AA4">
        <w:t xml:space="preserve"> </w:t>
      </w:r>
      <w:r w:rsidR="00886714" w:rsidRPr="00E83C8F">
        <w:t>δικαστικών</w:t>
      </w:r>
      <w:r w:rsidR="00886714" w:rsidRPr="00934AA4">
        <w:t xml:space="preserve"> </w:t>
      </w:r>
      <w:r w:rsidR="00886714" w:rsidRPr="00E83C8F">
        <w:t>αγώνων.</w:t>
      </w:r>
    </w:p>
    <w:p w14:paraId="7F9ADB16" w14:textId="22F91CA4" w:rsidR="004716B5" w:rsidRPr="00EB62B9" w:rsidRDefault="00667A02" w:rsidP="00EB62B9">
      <w:pPr>
        <w:pStyle w:val="a5"/>
        <w:numPr>
          <w:ilvl w:val="2"/>
          <w:numId w:val="4"/>
        </w:numPr>
        <w:tabs>
          <w:tab w:val="left" w:pos="1398"/>
        </w:tabs>
        <w:spacing w:before="149" w:line="278" w:lineRule="auto"/>
        <w:ind w:right="114"/>
      </w:pPr>
      <w:bookmarkStart w:id="42" w:name="4.4.8_Σε_περίπτωση_καθυστέρησης_στις_παρ"/>
      <w:bookmarkStart w:id="43" w:name="4.4.9_Οι_υποψήφιοι_ανάδοχοι_θα_πρέπει_να"/>
      <w:bookmarkStart w:id="44" w:name="4.4.10_Ο_ανάδοχος_υποχρεούται_να_διαγράψ"/>
      <w:bookmarkEnd w:id="42"/>
      <w:bookmarkEnd w:id="43"/>
      <w:bookmarkEnd w:id="44"/>
      <w:r>
        <w:t xml:space="preserve">Ο ανάδοχος υποχρεούται να διαγράψει το υλικό καθώς και τα αρχεία υποτίτλων, για τα οποία η ΕΡΤ εξάλλου διαθέτει τα </w:t>
      </w:r>
      <w:r w:rsidRPr="00EB62B9">
        <w:t>πνευματικά δικαιώματα, με το πέρας της παρεχόμενης υπηρεσίας στην ΕΡΤ.</w:t>
      </w:r>
    </w:p>
    <w:p w14:paraId="72D3DA4B" w14:textId="6A3BB551" w:rsidR="004716B5" w:rsidRPr="00EB62B9" w:rsidRDefault="00667A02" w:rsidP="00EB62B9">
      <w:pPr>
        <w:pStyle w:val="a5"/>
        <w:numPr>
          <w:ilvl w:val="2"/>
          <w:numId w:val="4"/>
        </w:numPr>
        <w:tabs>
          <w:tab w:val="left" w:pos="1398"/>
        </w:tabs>
        <w:spacing w:before="154" w:line="290" w:lineRule="auto"/>
        <w:ind w:left="1397" w:right="113"/>
      </w:pPr>
      <w:bookmarkStart w:id="45" w:name="4.4.11_Οι_μεταφραστές_θα_πρέπει_να_είναι"/>
      <w:bookmarkEnd w:id="45"/>
      <w:r>
        <w:t>Οι μεταφραστές θα πρέπει να είναι ή απόφοιτοι φιλολογικού τμήματος ή μεταφραστικού τμήματος ελληνικού Πανεπιστημίου ή αντίστοιχου Εκπαιδευτικού</w:t>
      </w:r>
      <w:r w:rsidRPr="00EB62B9">
        <w:t xml:space="preserve"> </w:t>
      </w:r>
      <w:r>
        <w:t>Ιδρύματος</w:t>
      </w:r>
      <w:r w:rsidRPr="00EB62B9">
        <w:t xml:space="preserve"> </w:t>
      </w:r>
      <w:r>
        <w:t>του</w:t>
      </w:r>
      <w:r w:rsidRPr="00EB62B9">
        <w:t xml:space="preserve"> </w:t>
      </w:r>
      <w:r>
        <w:t>εξωτερικού</w:t>
      </w:r>
      <w:r w:rsidRPr="00EB62B9">
        <w:t xml:space="preserve"> </w:t>
      </w:r>
      <w:r>
        <w:t>και</w:t>
      </w:r>
      <w:r w:rsidRPr="00EB62B9">
        <w:t xml:space="preserve"> </w:t>
      </w:r>
      <w:r>
        <w:t>σε</w:t>
      </w:r>
      <w:r w:rsidRPr="00EB62B9">
        <w:t xml:space="preserve"> </w:t>
      </w:r>
      <w:r>
        <w:t>κάθε</w:t>
      </w:r>
      <w:r w:rsidRPr="00EB62B9">
        <w:t xml:space="preserve"> </w:t>
      </w:r>
      <w:r>
        <w:t>περίπτωση</w:t>
      </w:r>
      <w:r w:rsidRPr="00EB62B9">
        <w:t xml:space="preserve"> </w:t>
      </w:r>
      <w:r w:rsidR="005457CF" w:rsidRPr="00EB62B9">
        <w:t>να διαθέτ</w:t>
      </w:r>
      <w:r w:rsidR="005457CF">
        <w:t>ουν</w:t>
      </w:r>
      <w:r w:rsidR="005457CF" w:rsidRPr="00EB62B9">
        <w:t xml:space="preserve"> άριστη γνώση της </w:t>
      </w:r>
      <w:r w:rsidR="005457CF">
        <w:t>Αγγλικής</w:t>
      </w:r>
      <w:r w:rsidR="005457CF" w:rsidRPr="00EB62B9">
        <w:t xml:space="preserve"> γλώσσας</w:t>
      </w:r>
      <w:r w:rsidR="00F6109A">
        <w:t xml:space="preserve"> και να έχουν αποδεδειγμένη εμπειρία</w:t>
      </w:r>
      <w:r w:rsidR="005457CF" w:rsidRPr="00EB62B9">
        <w:t xml:space="preserve">. </w:t>
      </w:r>
      <w:r>
        <w:t>Τη</w:t>
      </w:r>
      <w:r w:rsidRPr="00EB62B9">
        <w:t xml:space="preserve"> </w:t>
      </w:r>
      <w:r>
        <w:t>μετάφραση</w:t>
      </w:r>
      <w:r w:rsidRPr="00EB62B9">
        <w:t xml:space="preserve"> </w:t>
      </w:r>
      <w:r>
        <w:t>και</w:t>
      </w:r>
      <w:r w:rsidRPr="00EB62B9">
        <w:t xml:space="preserve"> </w:t>
      </w:r>
      <w:r>
        <w:t>τον υποτιτλισμό</w:t>
      </w:r>
      <w:r w:rsidRPr="00EB62B9">
        <w:t xml:space="preserve"> </w:t>
      </w:r>
      <w:r>
        <w:t>του</w:t>
      </w:r>
      <w:r w:rsidRPr="00EB62B9">
        <w:t xml:space="preserve"> </w:t>
      </w:r>
      <w:r>
        <w:t>προγράμματος</w:t>
      </w:r>
      <w:r w:rsidRPr="00EB62B9">
        <w:t xml:space="preserve"> </w:t>
      </w:r>
      <w:r>
        <w:t>θα</w:t>
      </w:r>
      <w:r w:rsidRPr="00EB62B9">
        <w:t xml:space="preserve"> </w:t>
      </w:r>
      <w:r>
        <w:t>επιμελείται</w:t>
      </w:r>
      <w:r w:rsidRPr="00EB62B9">
        <w:t xml:space="preserve"> - </w:t>
      </w:r>
      <w:r>
        <w:t>ελέγχει</w:t>
      </w:r>
      <w:r w:rsidRPr="00EB62B9">
        <w:t xml:space="preserve"> επιμελητής ο οποίος θα πρέπει </w:t>
      </w:r>
      <w:r w:rsidR="005457CF">
        <w:t xml:space="preserve">επίσης </w:t>
      </w:r>
      <w:r w:rsidRPr="00EB62B9">
        <w:t xml:space="preserve">να διαθέτει άριστη γνώση της </w:t>
      </w:r>
      <w:r w:rsidR="00767403">
        <w:t>Αγγλικής</w:t>
      </w:r>
      <w:r w:rsidRPr="00EB62B9">
        <w:t xml:space="preserve"> γλώσσας</w:t>
      </w:r>
      <w:r w:rsidR="005457CF">
        <w:t xml:space="preserve"> και αποδεδειγμένη εμπειρία στο αντικείμενο</w:t>
      </w:r>
      <w:r w:rsidRPr="00EB62B9">
        <w:t xml:space="preserve">. </w:t>
      </w:r>
      <w:r>
        <w:t>Μαζί με</w:t>
      </w:r>
      <w:r w:rsidRPr="00EB62B9">
        <w:t xml:space="preserve"> </w:t>
      </w:r>
      <w:r>
        <w:t>την τεχνική</w:t>
      </w:r>
      <w:r w:rsidRPr="00EB62B9">
        <w:t xml:space="preserve"> </w:t>
      </w:r>
      <w:r>
        <w:t>προσφορά</w:t>
      </w:r>
      <w:r w:rsidRPr="00EB62B9">
        <w:t xml:space="preserve"> </w:t>
      </w:r>
      <w:r w:rsidRPr="00732651">
        <w:t>θα κατατεθούν τα βιογραφικά</w:t>
      </w:r>
      <w:r w:rsidR="00FD0A46" w:rsidRPr="00732651">
        <w:t xml:space="preserve">, </w:t>
      </w:r>
      <w:r w:rsidRPr="00732651">
        <w:t>οι τίτλοι σπουδών των συντελεστών</w:t>
      </w:r>
      <w:r w:rsidR="00FD0A46" w:rsidRPr="00732651">
        <w:t xml:space="preserve"> καθώς και οι υπεύθυνες δηλώσεις αποδοχής των συντελεστών της αποστολής των βιογραφικών και των τίτλων σπουδών </w:t>
      </w:r>
      <w:r w:rsidR="00752D30" w:rsidRPr="00732651">
        <w:t>τους στις οποίες θα αναγράφεται και η σχετική προϋπηρεσία των συντελεστών</w:t>
      </w:r>
      <w:r w:rsidR="005457CF" w:rsidRPr="00732651">
        <w:t xml:space="preserve">. </w:t>
      </w:r>
      <w:r w:rsidRPr="00732651">
        <w:t>Η επιτροπή του διαγωνισμού έχει το δικαίωμα να ζητήσει επιπλέον αποδεικτικά στοιχεία και δικαιολογητικά.</w:t>
      </w:r>
      <w:r w:rsidR="00752D30" w:rsidRPr="00732651">
        <w:t xml:space="preserve"> Σε περίπτωση αλλαγής της ομάδας έργου θα πρέπει να προηγηθεί ενημέρωση προς την ΕΡΤ.</w:t>
      </w:r>
    </w:p>
    <w:p w14:paraId="446A6076" w14:textId="77777777" w:rsidR="004716B5" w:rsidRDefault="00667A02" w:rsidP="006B700D">
      <w:pPr>
        <w:pStyle w:val="1"/>
        <w:numPr>
          <w:ilvl w:val="0"/>
          <w:numId w:val="4"/>
        </w:numPr>
        <w:tabs>
          <w:tab w:val="left" w:pos="404"/>
        </w:tabs>
        <w:spacing w:before="142"/>
        <w:rPr>
          <w:rFonts w:ascii="Carlito" w:hAnsi="Carlito"/>
        </w:rPr>
      </w:pPr>
      <w:bookmarkStart w:id="46" w:name="5_Δείγματα"/>
      <w:bookmarkStart w:id="47" w:name="_Toc57025674"/>
      <w:bookmarkEnd w:id="46"/>
      <w:r>
        <w:t>Δείγματα</w:t>
      </w:r>
      <w:bookmarkEnd w:id="47"/>
    </w:p>
    <w:p w14:paraId="607B1AE7" w14:textId="125E125A" w:rsidR="004716B5" w:rsidRDefault="00667A02" w:rsidP="005457CF">
      <w:pPr>
        <w:pStyle w:val="a5"/>
        <w:numPr>
          <w:ilvl w:val="2"/>
          <w:numId w:val="4"/>
        </w:numPr>
        <w:spacing w:before="154" w:line="290" w:lineRule="auto"/>
        <w:ind w:left="1397" w:right="113"/>
      </w:pPr>
      <w:bookmarkStart w:id="48" w:name="5.1.1_Οι_υποψήφιοι_ανάδοχοι_θα_πρέπει_μα"/>
      <w:bookmarkEnd w:id="48"/>
      <w:r>
        <w:t>Οι</w:t>
      </w:r>
      <w:r w:rsidRPr="00EB62B9">
        <w:t xml:space="preserve"> </w:t>
      </w:r>
      <w:r>
        <w:t>υποψήφιοι</w:t>
      </w:r>
      <w:r w:rsidRPr="00EB62B9">
        <w:t xml:space="preserve"> </w:t>
      </w:r>
      <w:r>
        <w:t>ανάδοχοι</w:t>
      </w:r>
      <w:r w:rsidRPr="00EB62B9">
        <w:t xml:space="preserve"> </w:t>
      </w:r>
      <w:r>
        <w:t>θα</w:t>
      </w:r>
      <w:r w:rsidRPr="00EB62B9">
        <w:t xml:space="preserve"> </w:t>
      </w:r>
      <w:r>
        <w:t>πρέπει</w:t>
      </w:r>
      <w:r w:rsidRPr="00EB62B9">
        <w:t xml:space="preserve"> </w:t>
      </w:r>
      <w:r>
        <w:t>μαζί</w:t>
      </w:r>
      <w:r w:rsidRPr="00EB62B9">
        <w:t xml:space="preserve"> </w:t>
      </w:r>
      <w:r>
        <w:t>με</w:t>
      </w:r>
      <w:r w:rsidRPr="00EB62B9">
        <w:t xml:space="preserve"> </w:t>
      </w:r>
      <w:r>
        <w:t>την</w:t>
      </w:r>
      <w:r w:rsidRPr="00EB62B9">
        <w:t xml:space="preserve"> </w:t>
      </w:r>
      <w:r>
        <w:t>τεχνική</w:t>
      </w:r>
      <w:r w:rsidRPr="00EB62B9">
        <w:t xml:space="preserve"> </w:t>
      </w:r>
      <w:r>
        <w:t>τους</w:t>
      </w:r>
      <w:r w:rsidRPr="00EB62B9">
        <w:t xml:space="preserve"> </w:t>
      </w:r>
      <w:r>
        <w:t>προσφορά</w:t>
      </w:r>
      <w:r w:rsidRPr="00EB62B9">
        <w:t xml:space="preserve"> </w:t>
      </w:r>
      <w:r>
        <w:t>να παραδώσουν</w:t>
      </w:r>
      <w:r w:rsidRPr="00EB62B9">
        <w:t xml:space="preserve"> </w:t>
      </w:r>
      <w:r>
        <w:t>στην</w:t>
      </w:r>
      <w:r w:rsidRPr="00EB62B9">
        <w:t xml:space="preserve"> </w:t>
      </w:r>
      <w:r>
        <w:t>ΕΡΤ</w:t>
      </w:r>
      <w:r w:rsidR="005457CF">
        <w:t>,</w:t>
      </w:r>
      <w:r w:rsidRPr="00EB62B9">
        <w:t xml:space="preserve"> </w:t>
      </w:r>
      <w:r w:rsidR="0049101F" w:rsidRPr="00732651">
        <w:t>δύο</w:t>
      </w:r>
      <w:r>
        <w:t xml:space="preserve"> δείγματα υποτιτλισμένων έργων διάρκειας </w:t>
      </w:r>
      <w:r>
        <w:lastRenderedPageBreak/>
        <w:t>τουλάχιστον 5 λεπτών</w:t>
      </w:r>
      <w:r w:rsidRPr="00EB62B9">
        <w:t xml:space="preserve"> </w:t>
      </w:r>
      <w:r>
        <w:t xml:space="preserve">το </w:t>
      </w:r>
      <w:r w:rsidRPr="00EB62B9">
        <w:t>καθένα που θα περιλαμβάνουν τα αρχεία υποτίτλων, το κωδικοποιημένο αρχείο (εικόνα-ήχος-</w:t>
      </w:r>
      <w:proofErr w:type="spellStart"/>
      <w:r w:rsidRPr="00EB62B9">
        <w:t>timecode</w:t>
      </w:r>
      <w:proofErr w:type="spellEnd"/>
      <w:r w:rsidRPr="00EB62B9">
        <w:t xml:space="preserve"> πρωτότυπης ταινίας), που χρησιμοποιήθηκε </w:t>
      </w:r>
      <w:r>
        <w:t>για</w:t>
      </w:r>
      <w:r w:rsidRPr="00EB62B9">
        <w:t xml:space="preserve"> </w:t>
      </w:r>
      <w:r>
        <w:t>την</w:t>
      </w:r>
      <w:r w:rsidRPr="00EB62B9">
        <w:t xml:space="preserve"> </w:t>
      </w:r>
      <w:r>
        <w:t>προετοιμασία</w:t>
      </w:r>
      <w:r w:rsidRPr="00EB62B9">
        <w:t xml:space="preserve"> </w:t>
      </w:r>
      <w:r>
        <w:t>των</w:t>
      </w:r>
      <w:r w:rsidRPr="00EB62B9">
        <w:t xml:space="preserve"> </w:t>
      </w:r>
      <w:r>
        <w:t>υποτίτλων.</w:t>
      </w:r>
      <w:r w:rsidR="00752D30" w:rsidRPr="00752D30">
        <w:t xml:space="preserve"> </w:t>
      </w:r>
      <w:r w:rsidR="00752D30">
        <w:t>Τα δείγματα θα σας δοθούν από την ΕΡΤ</w:t>
      </w:r>
      <w:r w:rsidR="00666BAA">
        <w:t xml:space="preserve"> (</w:t>
      </w:r>
      <w:r w:rsidR="009D4AB1">
        <w:t xml:space="preserve">τα δείγματα θα τα αναζητήσετε </w:t>
      </w:r>
      <w:r w:rsidR="00010E5F">
        <w:t xml:space="preserve">από την κα Χριστίνα </w:t>
      </w:r>
      <w:proofErr w:type="spellStart"/>
      <w:r w:rsidR="00010E5F">
        <w:t>Γκιουργκιαι</w:t>
      </w:r>
      <w:proofErr w:type="spellEnd"/>
      <w:r w:rsidR="00010E5F">
        <w:t xml:space="preserve"> 2106092517, cgkiourgkiai@ert.gr</w:t>
      </w:r>
      <w:r w:rsidR="00666BAA">
        <w:t>)</w:t>
      </w:r>
      <w:r w:rsidR="00752D30">
        <w:t>.</w:t>
      </w:r>
    </w:p>
    <w:p w14:paraId="6DC4022E" w14:textId="77777777" w:rsidR="00E83C8F" w:rsidRDefault="00E83C8F">
      <w:pPr>
        <w:jc w:val="both"/>
      </w:pPr>
    </w:p>
    <w:p w14:paraId="13949EFE" w14:textId="77777777" w:rsidR="004716B5" w:rsidRDefault="00667A02">
      <w:pPr>
        <w:pStyle w:val="a5"/>
        <w:numPr>
          <w:ilvl w:val="2"/>
          <w:numId w:val="1"/>
        </w:numPr>
        <w:tabs>
          <w:tab w:val="left" w:pos="1397"/>
        </w:tabs>
        <w:spacing w:before="38" w:line="285" w:lineRule="auto"/>
        <w:ind w:right="114"/>
      </w:pPr>
      <w:bookmarkStart w:id="49" w:name="5.1.2_Η_ΕΡΤ_διατηρεί_το_δικαίωμα_κατά_τη"/>
      <w:bookmarkEnd w:id="49"/>
      <w:r w:rsidRPr="00EB62B9">
        <w:t xml:space="preserve">Η ΕΡΤ διατηρεί το δικαίωμα κατά την αξιολόγηση των τεχνικών προσφορών να </w:t>
      </w:r>
      <w:r>
        <w:t>ζητήσει περισσότερα στοιχεία και ολιγόλεπτα δείγματα υποτιτλισμένου περιεχομένου επιλογής</w:t>
      </w:r>
      <w:r w:rsidRPr="00EB62B9">
        <w:t xml:space="preserve"> </w:t>
      </w:r>
      <w:r>
        <w:t>της.</w:t>
      </w:r>
    </w:p>
    <w:p w14:paraId="47A4288D" w14:textId="77777777" w:rsidR="00B84D28" w:rsidRDefault="00B84D28" w:rsidP="00B84D28">
      <w:pPr>
        <w:tabs>
          <w:tab w:val="left" w:pos="1397"/>
        </w:tabs>
        <w:spacing w:before="38" w:line="285" w:lineRule="auto"/>
        <w:ind w:right="114"/>
      </w:pPr>
    </w:p>
    <w:p w14:paraId="7FB47E7D" w14:textId="77777777" w:rsidR="00B84D28" w:rsidRDefault="00B84D28" w:rsidP="00B84D28">
      <w:pPr>
        <w:tabs>
          <w:tab w:val="left" w:pos="1397"/>
        </w:tabs>
        <w:spacing w:before="38" w:line="285" w:lineRule="auto"/>
        <w:ind w:right="114"/>
      </w:pPr>
    </w:p>
    <w:sectPr w:rsidR="00B84D28" w:rsidSect="00455E2C">
      <w:footerReference w:type="default" r:id="rId7"/>
      <w:pgSz w:w="11910" w:h="16840"/>
      <w:pgMar w:top="1380" w:right="1680" w:bottom="1040" w:left="1680" w:header="0" w:footer="8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79419" w14:textId="77777777" w:rsidR="00194F2C" w:rsidRDefault="00194F2C">
      <w:r>
        <w:separator/>
      </w:r>
    </w:p>
  </w:endnote>
  <w:endnote w:type="continuationSeparator" w:id="0">
    <w:p w14:paraId="5B9332A1" w14:textId="77777777" w:rsidR="00194F2C" w:rsidRDefault="0019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2BE52" w14:textId="77777777" w:rsidR="00934AA4" w:rsidRDefault="00AF5485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415296" behindDoc="1" locked="0" layoutInCell="1" allowOverlap="1" wp14:anchorId="776A8198" wp14:editId="4BFA9848">
              <wp:simplePos x="0" y="0"/>
              <wp:positionH relativeFrom="page">
                <wp:posOffset>5518785</wp:posOffset>
              </wp:positionH>
              <wp:positionV relativeFrom="page">
                <wp:posOffset>9996170</wp:posOffset>
              </wp:positionV>
              <wp:extent cx="920115" cy="140335"/>
              <wp:effectExtent l="0" t="0" r="1333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7FD84" w14:textId="77777777" w:rsidR="00934AA4" w:rsidRDefault="00934AA4">
                          <w:pPr>
                            <w:spacing w:line="203" w:lineRule="exact"/>
                            <w:ind w:left="20"/>
                            <w:rPr>
                              <w:rFonts w:ascii="Carlito" w:hAnsi="Carlito"/>
                              <w:sz w:val="18"/>
                            </w:rPr>
                          </w:pPr>
                          <w:r>
                            <w:rPr>
                              <w:color w:val="A7A8A7"/>
                              <w:sz w:val="18"/>
                            </w:rPr>
                            <w:t>Σελίδα</w:t>
                          </w:r>
                          <w:r>
                            <w:rPr>
                              <w:color w:val="A7A8A7"/>
                              <w:spacing w:val="-28"/>
                              <w:sz w:val="18"/>
                            </w:rPr>
                            <w:t xml:space="preserve"> </w:t>
                          </w:r>
                          <w:r w:rsidR="002038C5">
                            <w:fldChar w:fldCharType="begin"/>
                          </w:r>
                          <w:r>
                            <w:rPr>
                              <w:rFonts w:ascii="Carlito" w:hAnsi="Carlito"/>
                              <w:color w:val="A7A8A7"/>
                              <w:sz w:val="18"/>
                            </w:rPr>
                            <w:instrText xml:space="preserve"> PAGE </w:instrText>
                          </w:r>
                          <w:r w:rsidR="002038C5">
                            <w:fldChar w:fldCharType="separate"/>
                          </w:r>
                          <w:r w:rsidR="00AC5B4B">
                            <w:rPr>
                              <w:rFonts w:ascii="Carlito" w:hAnsi="Carlito"/>
                              <w:noProof/>
                              <w:color w:val="A7A8A7"/>
                              <w:sz w:val="18"/>
                            </w:rPr>
                            <w:t>7</w:t>
                          </w:r>
                          <w:r w:rsidR="002038C5">
                            <w:fldChar w:fldCharType="end"/>
                          </w:r>
                          <w:r>
                            <w:rPr>
                              <w:rFonts w:ascii="Carlito" w:hAnsi="Carlito"/>
                              <w:color w:val="A7A8A7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7A8A7"/>
                              <w:sz w:val="18"/>
                            </w:rPr>
                            <w:t>από</w:t>
                          </w:r>
                          <w:r>
                            <w:rPr>
                              <w:color w:val="A7A8A7"/>
                              <w:spacing w:val="-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A7A8A7"/>
                              <w:sz w:val="18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A81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4.55pt;margin-top:787.1pt;width:72.45pt;height:11.05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" filled="f" stroked="f">
              <v:textbox inset="0,0,0,0">
                <w:txbxContent>
                  <w:p w14:paraId="2877FD84" w14:textId="77777777" w:rsidR="00934AA4" w:rsidRDefault="00934AA4">
                    <w:pPr>
                      <w:spacing w:line="203" w:lineRule="exact"/>
                      <w:ind w:left="20"/>
                      <w:rPr>
                        <w:rFonts w:ascii="Carlito" w:hAnsi="Carlito"/>
                        <w:sz w:val="18"/>
                      </w:rPr>
                    </w:pPr>
                    <w:r>
                      <w:rPr>
                        <w:color w:val="A7A8A7"/>
                        <w:sz w:val="18"/>
                      </w:rPr>
                      <w:t>Σελίδα</w:t>
                    </w:r>
                    <w:r>
                      <w:rPr>
                        <w:color w:val="A7A8A7"/>
                        <w:spacing w:val="-28"/>
                        <w:sz w:val="18"/>
                      </w:rPr>
                      <w:t xml:space="preserve"> </w:t>
                    </w:r>
                    <w:r w:rsidR="002038C5">
                      <w:fldChar w:fldCharType="begin"/>
                    </w:r>
                    <w:r>
                      <w:rPr>
                        <w:rFonts w:ascii="Carlito" w:hAnsi="Carlito"/>
                        <w:color w:val="A7A8A7"/>
                        <w:sz w:val="18"/>
                      </w:rPr>
                      <w:instrText xml:space="preserve"> PAGE </w:instrText>
                    </w:r>
                    <w:r w:rsidR="002038C5">
                      <w:fldChar w:fldCharType="separate"/>
                    </w:r>
                    <w:r w:rsidR="00AC5B4B">
                      <w:rPr>
                        <w:rFonts w:ascii="Carlito" w:hAnsi="Carlito"/>
                        <w:noProof/>
                        <w:color w:val="A7A8A7"/>
                        <w:sz w:val="18"/>
                      </w:rPr>
                      <w:t>7</w:t>
                    </w:r>
                    <w:r w:rsidR="002038C5">
                      <w:fldChar w:fldCharType="end"/>
                    </w:r>
                    <w:r>
                      <w:rPr>
                        <w:rFonts w:ascii="Carlito" w:hAnsi="Carlito"/>
                        <w:color w:val="A7A8A7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color w:val="A7A8A7"/>
                        <w:sz w:val="18"/>
                      </w:rPr>
                      <w:t>από</w:t>
                    </w:r>
                    <w:r>
                      <w:rPr>
                        <w:color w:val="A7A8A7"/>
                        <w:spacing w:val="-27"/>
                        <w:sz w:val="18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A7A8A7"/>
                        <w:sz w:val="1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414272" behindDoc="1" locked="0" layoutInCell="1" allowOverlap="1" wp14:anchorId="67B0E9EE" wp14:editId="090B3F42">
              <wp:simplePos x="0" y="0"/>
              <wp:positionH relativeFrom="page">
                <wp:posOffset>1124585</wp:posOffset>
              </wp:positionH>
              <wp:positionV relativeFrom="page">
                <wp:posOffset>9971405</wp:posOffset>
              </wp:positionV>
              <wp:extent cx="5311140" cy="635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1140" cy="6350"/>
                      </a:xfrm>
                      <a:prstGeom prst="rect">
                        <a:avLst/>
                      </a:prstGeom>
                      <a:solidFill>
                        <a:srgbClr val="A7A8A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A1285" id="Rectangle 3" o:spid="_x0000_s1026" style="position:absolute;margin-left:88.55pt;margin-top:785.15pt;width:418.2pt;height:.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" fillcolor="#a7a8a7" stroked="f">
              <w10:wrap anchorx="page" anchory="page"/>
            </v:rect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414784" behindDoc="1" locked="0" layoutInCell="1" allowOverlap="1" wp14:anchorId="0F867AC1" wp14:editId="3520054C">
              <wp:simplePos x="0" y="0"/>
              <wp:positionH relativeFrom="page">
                <wp:posOffset>1130300</wp:posOffset>
              </wp:positionH>
              <wp:positionV relativeFrom="page">
                <wp:posOffset>9999345</wp:posOffset>
              </wp:positionV>
              <wp:extent cx="2745740" cy="139700"/>
              <wp:effectExtent l="0" t="0" r="1651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57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650E0" w14:textId="77777777" w:rsidR="00934AA4" w:rsidRDefault="00934AA4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A7A8A7"/>
                              <w:w w:val="95"/>
                              <w:sz w:val="18"/>
                            </w:rPr>
                            <w:t>Προδιαγραφές</w:t>
                          </w:r>
                          <w:r>
                            <w:rPr>
                              <w:color w:val="A7A8A7"/>
                              <w:spacing w:val="-1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7A8A7"/>
                              <w:w w:val="95"/>
                              <w:sz w:val="18"/>
                            </w:rPr>
                            <w:t>για</w:t>
                          </w:r>
                          <w:r>
                            <w:rPr>
                              <w:color w:val="A7A8A7"/>
                              <w:spacing w:val="-1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7A8A7"/>
                              <w:w w:val="95"/>
                              <w:sz w:val="18"/>
                            </w:rPr>
                            <w:t>υπηρεσίες</w:t>
                          </w:r>
                          <w:r>
                            <w:rPr>
                              <w:color w:val="A7A8A7"/>
                              <w:spacing w:val="-1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7A8A7"/>
                              <w:w w:val="95"/>
                              <w:sz w:val="18"/>
                            </w:rPr>
                            <w:t>μετάφρασης</w:t>
                          </w:r>
                          <w:r>
                            <w:rPr>
                              <w:color w:val="A7A8A7"/>
                              <w:spacing w:val="-1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A7A8A7"/>
                              <w:w w:val="9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rlito" w:hAnsi="Carlito"/>
                              <w:color w:val="A7A8A7"/>
                              <w:spacing w:val="-2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7A8A7"/>
                              <w:w w:val="95"/>
                              <w:sz w:val="18"/>
                            </w:rPr>
                            <w:t>υποτιτλισμού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67AC1" id="Text Box 2" o:spid="_x0000_s1027" type="#_x0000_t202" style="position:absolute;margin-left:89pt;margin-top:787.35pt;width:216.2pt;height:11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" filled="f" stroked="f">
              <v:textbox inset="0,0,0,0">
                <w:txbxContent>
                  <w:p w14:paraId="6B6650E0" w14:textId="77777777" w:rsidR="00934AA4" w:rsidRDefault="00934AA4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A7A8A7"/>
                        <w:w w:val="95"/>
                        <w:sz w:val="18"/>
                      </w:rPr>
                      <w:t>Προδιαγραφές</w:t>
                    </w:r>
                    <w:r>
                      <w:rPr>
                        <w:color w:val="A7A8A7"/>
                        <w:spacing w:val="-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A7A8A7"/>
                        <w:w w:val="95"/>
                        <w:sz w:val="18"/>
                      </w:rPr>
                      <w:t>για</w:t>
                    </w:r>
                    <w:r>
                      <w:rPr>
                        <w:color w:val="A7A8A7"/>
                        <w:spacing w:val="-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A7A8A7"/>
                        <w:w w:val="95"/>
                        <w:sz w:val="18"/>
                      </w:rPr>
                      <w:t>υπηρεσίες</w:t>
                    </w:r>
                    <w:r>
                      <w:rPr>
                        <w:color w:val="A7A8A7"/>
                        <w:spacing w:val="-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A7A8A7"/>
                        <w:w w:val="95"/>
                        <w:sz w:val="18"/>
                      </w:rPr>
                      <w:t>μετάφρασης</w:t>
                    </w:r>
                    <w:r>
                      <w:rPr>
                        <w:color w:val="A7A8A7"/>
                        <w:spacing w:val="-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A7A8A7"/>
                        <w:w w:val="95"/>
                        <w:sz w:val="18"/>
                      </w:rPr>
                      <w:t>-</w:t>
                    </w:r>
                    <w:r>
                      <w:rPr>
                        <w:rFonts w:ascii="Carlito" w:hAnsi="Carlito"/>
                        <w:color w:val="A7A8A7"/>
                        <w:spacing w:val="-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A7A8A7"/>
                        <w:w w:val="95"/>
                        <w:sz w:val="18"/>
                      </w:rPr>
                      <w:t>υποτιτλισμού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CFD27" w14:textId="77777777" w:rsidR="00194F2C" w:rsidRDefault="00194F2C">
      <w:r>
        <w:separator/>
      </w:r>
    </w:p>
  </w:footnote>
  <w:footnote w:type="continuationSeparator" w:id="0">
    <w:p w14:paraId="4F2AA850" w14:textId="77777777" w:rsidR="00194F2C" w:rsidRDefault="00194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C31EB"/>
    <w:multiLevelType w:val="hybridMultilevel"/>
    <w:tmpl w:val="6B32BC1E"/>
    <w:lvl w:ilvl="0" w:tplc="54E2BE46">
      <w:numFmt w:val="bullet"/>
      <w:lvlText w:val="o"/>
      <w:lvlJc w:val="left"/>
      <w:pPr>
        <w:ind w:left="1680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229C01F2">
      <w:numFmt w:val="bullet"/>
      <w:lvlText w:val="•"/>
      <w:lvlJc w:val="left"/>
      <w:pPr>
        <w:ind w:left="2366" w:hanging="284"/>
      </w:pPr>
      <w:rPr>
        <w:rFonts w:hint="default"/>
        <w:lang w:val="el-GR" w:eastAsia="en-US" w:bidi="ar-SA"/>
      </w:rPr>
    </w:lvl>
    <w:lvl w:ilvl="2" w:tplc="2102B656">
      <w:numFmt w:val="bullet"/>
      <w:lvlText w:val="•"/>
      <w:lvlJc w:val="left"/>
      <w:pPr>
        <w:ind w:left="3053" w:hanging="284"/>
      </w:pPr>
      <w:rPr>
        <w:rFonts w:hint="default"/>
        <w:lang w:val="el-GR" w:eastAsia="en-US" w:bidi="ar-SA"/>
      </w:rPr>
    </w:lvl>
    <w:lvl w:ilvl="3" w:tplc="B2DACD46">
      <w:numFmt w:val="bullet"/>
      <w:lvlText w:val="•"/>
      <w:lvlJc w:val="left"/>
      <w:pPr>
        <w:ind w:left="3739" w:hanging="284"/>
      </w:pPr>
      <w:rPr>
        <w:rFonts w:hint="default"/>
        <w:lang w:val="el-GR" w:eastAsia="en-US" w:bidi="ar-SA"/>
      </w:rPr>
    </w:lvl>
    <w:lvl w:ilvl="4" w:tplc="7D8AB77C">
      <w:numFmt w:val="bullet"/>
      <w:lvlText w:val="•"/>
      <w:lvlJc w:val="left"/>
      <w:pPr>
        <w:ind w:left="4426" w:hanging="284"/>
      </w:pPr>
      <w:rPr>
        <w:rFonts w:hint="default"/>
        <w:lang w:val="el-GR" w:eastAsia="en-US" w:bidi="ar-SA"/>
      </w:rPr>
    </w:lvl>
    <w:lvl w:ilvl="5" w:tplc="9C9E0310">
      <w:numFmt w:val="bullet"/>
      <w:lvlText w:val="•"/>
      <w:lvlJc w:val="left"/>
      <w:pPr>
        <w:ind w:left="5113" w:hanging="284"/>
      </w:pPr>
      <w:rPr>
        <w:rFonts w:hint="default"/>
        <w:lang w:val="el-GR" w:eastAsia="en-US" w:bidi="ar-SA"/>
      </w:rPr>
    </w:lvl>
    <w:lvl w:ilvl="6" w:tplc="C2060774">
      <w:numFmt w:val="bullet"/>
      <w:lvlText w:val="•"/>
      <w:lvlJc w:val="left"/>
      <w:pPr>
        <w:ind w:left="5799" w:hanging="284"/>
      </w:pPr>
      <w:rPr>
        <w:rFonts w:hint="default"/>
        <w:lang w:val="el-GR" w:eastAsia="en-US" w:bidi="ar-SA"/>
      </w:rPr>
    </w:lvl>
    <w:lvl w:ilvl="7" w:tplc="35D0BD42">
      <w:numFmt w:val="bullet"/>
      <w:lvlText w:val="•"/>
      <w:lvlJc w:val="left"/>
      <w:pPr>
        <w:ind w:left="6486" w:hanging="284"/>
      </w:pPr>
      <w:rPr>
        <w:rFonts w:hint="default"/>
        <w:lang w:val="el-GR" w:eastAsia="en-US" w:bidi="ar-SA"/>
      </w:rPr>
    </w:lvl>
    <w:lvl w:ilvl="8" w:tplc="1F0A0C62">
      <w:numFmt w:val="bullet"/>
      <w:lvlText w:val="•"/>
      <w:lvlJc w:val="left"/>
      <w:pPr>
        <w:ind w:left="7173" w:hanging="284"/>
      </w:pPr>
      <w:rPr>
        <w:rFonts w:hint="default"/>
        <w:lang w:val="el-GR" w:eastAsia="en-US" w:bidi="ar-SA"/>
      </w:rPr>
    </w:lvl>
  </w:abstractNum>
  <w:abstractNum w:abstractNumId="1" w15:restartNumberingAfterBreak="0">
    <w:nsid w:val="24E1726D"/>
    <w:multiLevelType w:val="hybridMultilevel"/>
    <w:tmpl w:val="FF2CF454"/>
    <w:lvl w:ilvl="0" w:tplc="F8BAA508">
      <w:numFmt w:val="bullet"/>
      <w:lvlText w:val="o"/>
      <w:lvlJc w:val="left"/>
      <w:pPr>
        <w:ind w:left="1680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B14891CA">
      <w:numFmt w:val="bullet"/>
      <w:lvlText w:val="•"/>
      <w:lvlJc w:val="left"/>
      <w:pPr>
        <w:ind w:left="2366" w:hanging="284"/>
      </w:pPr>
      <w:rPr>
        <w:rFonts w:hint="default"/>
        <w:lang w:val="el-GR" w:eastAsia="en-US" w:bidi="ar-SA"/>
      </w:rPr>
    </w:lvl>
    <w:lvl w:ilvl="2" w:tplc="99D4CA34">
      <w:numFmt w:val="bullet"/>
      <w:lvlText w:val="•"/>
      <w:lvlJc w:val="left"/>
      <w:pPr>
        <w:ind w:left="3053" w:hanging="284"/>
      </w:pPr>
      <w:rPr>
        <w:rFonts w:hint="default"/>
        <w:lang w:val="el-GR" w:eastAsia="en-US" w:bidi="ar-SA"/>
      </w:rPr>
    </w:lvl>
    <w:lvl w:ilvl="3" w:tplc="A198DE62">
      <w:numFmt w:val="bullet"/>
      <w:lvlText w:val="•"/>
      <w:lvlJc w:val="left"/>
      <w:pPr>
        <w:ind w:left="3739" w:hanging="284"/>
      </w:pPr>
      <w:rPr>
        <w:rFonts w:hint="default"/>
        <w:lang w:val="el-GR" w:eastAsia="en-US" w:bidi="ar-SA"/>
      </w:rPr>
    </w:lvl>
    <w:lvl w:ilvl="4" w:tplc="D5744850">
      <w:numFmt w:val="bullet"/>
      <w:lvlText w:val="•"/>
      <w:lvlJc w:val="left"/>
      <w:pPr>
        <w:ind w:left="4426" w:hanging="284"/>
      </w:pPr>
      <w:rPr>
        <w:rFonts w:hint="default"/>
        <w:lang w:val="el-GR" w:eastAsia="en-US" w:bidi="ar-SA"/>
      </w:rPr>
    </w:lvl>
    <w:lvl w:ilvl="5" w:tplc="B658D1C8">
      <w:numFmt w:val="bullet"/>
      <w:lvlText w:val="•"/>
      <w:lvlJc w:val="left"/>
      <w:pPr>
        <w:ind w:left="5113" w:hanging="284"/>
      </w:pPr>
      <w:rPr>
        <w:rFonts w:hint="default"/>
        <w:lang w:val="el-GR" w:eastAsia="en-US" w:bidi="ar-SA"/>
      </w:rPr>
    </w:lvl>
    <w:lvl w:ilvl="6" w:tplc="9A34562E">
      <w:numFmt w:val="bullet"/>
      <w:lvlText w:val="•"/>
      <w:lvlJc w:val="left"/>
      <w:pPr>
        <w:ind w:left="5799" w:hanging="284"/>
      </w:pPr>
      <w:rPr>
        <w:rFonts w:hint="default"/>
        <w:lang w:val="el-GR" w:eastAsia="en-US" w:bidi="ar-SA"/>
      </w:rPr>
    </w:lvl>
    <w:lvl w:ilvl="7" w:tplc="94109CC8">
      <w:numFmt w:val="bullet"/>
      <w:lvlText w:val="•"/>
      <w:lvlJc w:val="left"/>
      <w:pPr>
        <w:ind w:left="6486" w:hanging="284"/>
      </w:pPr>
      <w:rPr>
        <w:rFonts w:hint="default"/>
        <w:lang w:val="el-GR" w:eastAsia="en-US" w:bidi="ar-SA"/>
      </w:rPr>
    </w:lvl>
    <w:lvl w:ilvl="8" w:tplc="0E2ACF1E">
      <w:numFmt w:val="bullet"/>
      <w:lvlText w:val="•"/>
      <w:lvlJc w:val="left"/>
      <w:pPr>
        <w:ind w:left="7173" w:hanging="284"/>
      </w:pPr>
      <w:rPr>
        <w:rFonts w:hint="default"/>
        <w:lang w:val="el-GR" w:eastAsia="en-US" w:bidi="ar-SA"/>
      </w:rPr>
    </w:lvl>
  </w:abstractNum>
  <w:abstractNum w:abstractNumId="2" w15:restartNumberingAfterBreak="0">
    <w:nsid w:val="2B047849"/>
    <w:multiLevelType w:val="multilevel"/>
    <w:tmpl w:val="C14641D0"/>
    <w:lvl w:ilvl="0">
      <w:start w:val="1"/>
      <w:numFmt w:val="decimal"/>
      <w:lvlText w:val="%1"/>
      <w:lvlJc w:val="left"/>
      <w:pPr>
        <w:ind w:left="403" w:hanging="284"/>
      </w:pPr>
      <w:rPr>
        <w:rFonts w:hint="default"/>
        <w:b/>
        <w:bCs/>
        <w:spacing w:val="-17"/>
        <w:w w:val="80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695" w:hanging="577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396" w:hanging="721"/>
      </w:pPr>
      <w:rPr>
        <w:rFonts w:hint="default"/>
        <w:spacing w:val="-1"/>
        <w:w w:val="100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2104" w:hanging="721"/>
      </w:pPr>
      <w:rPr>
        <w:rFonts w:ascii="Carlito" w:eastAsia="Carlito" w:hAnsi="Carlito" w:cs="Carlito" w:hint="default"/>
        <w:spacing w:val="-3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3020" w:hanging="72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941" w:hanging="72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4862" w:hanging="72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5783" w:hanging="72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6704" w:hanging="721"/>
      </w:pPr>
      <w:rPr>
        <w:rFonts w:hint="default"/>
        <w:lang w:val="el-GR" w:eastAsia="en-US" w:bidi="ar-SA"/>
      </w:rPr>
    </w:lvl>
  </w:abstractNum>
  <w:abstractNum w:abstractNumId="3" w15:restartNumberingAfterBreak="0">
    <w:nsid w:val="3478283B"/>
    <w:multiLevelType w:val="hybridMultilevel"/>
    <w:tmpl w:val="38080CDE"/>
    <w:lvl w:ilvl="0" w:tplc="1700CADC">
      <w:start w:val="1"/>
      <w:numFmt w:val="decimal"/>
      <w:lvlText w:val="%1"/>
      <w:lvlJc w:val="left"/>
      <w:pPr>
        <w:ind w:left="563" w:hanging="440"/>
      </w:pPr>
      <w:rPr>
        <w:rFonts w:hint="default"/>
        <w:b/>
        <w:bCs/>
        <w:w w:val="100"/>
        <w:lang w:val="el-GR" w:eastAsia="en-US" w:bidi="ar-SA"/>
      </w:rPr>
    </w:lvl>
    <w:lvl w:ilvl="1" w:tplc="F7D0A280">
      <w:numFmt w:val="bullet"/>
      <w:lvlText w:val="•"/>
      <w:lvlJc w:val="left"/>
      <w:pPr>
        <w:ind w:left="1358" w:hanging="440"/>
      </w:pPr>
      <w:rPr>
        <w:rFonts w:hint="default"/>
        <w:lang w:val="el-GR" w:eastAsia="en-US" w:bidi="ar-SA"/>
      </w:rPr>
    </w:lvl>
    <w:lvl w:ilvl="2" w:tplc="953CAC3C">
      <w:numFmt w:val="bullet"/>
      <w:lvlText w:val="•"/>
      <w:lvlJc w:val="left"/>
      <w:pPr>
        <w:ind w:left="2157" w:hanging="440"/>
      </w:pPr>
      <w:rPr>
        <w:rFonts w:hint="default"/>
        <w:lang w:val="el-GR" w:eastAsia="en-US" w:bidi="ar-SA"/>
      </w:rPr>
    </w:lvl>
    <w:lvl w:ilvl="3" w:tplc="0338D4DE">
      <w:numFmt w:val="bullet"/>
      <w:lvlText w:val="•"/>
      <w:lvlJc w:val="left"/>
      <w:pPr>
        <w:ind w:left="2955" w:hanging="440"/>
      </w:pPr>
      <w:rPr>
        <w:rFonts w:hint="default"/>
        <w:lang w:val="el-GR" w:eastAsia="en-US" w:bidi="ar-SA"/>
      </w:rPr>
    </w:lvl>
    <w:lvl w:ilvl="4" w:tplc="0AD4AA76">
      <w:numFmt w:val="bullet"/>
      <w:lvlText w:val="•"/>
      <w:lvlJc w:val="left"/>
      <w:pPr>
        <w:ind w:left="3754" w:hanging="440"/>
      </w:pPr>
      <w:rPr>
        <w:rFonts w:hint="default"/>
        <w:lang w:val="el-GR" w:eastAsia="en-US" w:bidi="ar-SA"/>
      </w:rPr>
    </w:lvl>
    <w:lvl w:ilvl="5" w:tplc="E160B99E">
      <w:numFmt w:val="bullet"/>
      <w:lvlText w:val="•"/>
      <w:lvlJc w:val="left"/>
      <w:pPr>
        <w:ind w:left="4553" w:hanging="440"/>
      </w:pPr>
      <w:rPr>
        <w:rFonts w:hint="default"/>
        <w:lang w:val="el-GR" w:eastAsia="en-US" w:bidi="ar-SA"/>
      </w:rPr>
    </w:lvl>
    <w:lvl w:ilvl="6" w:tplc="882476D2">
      <w:numFmt w:val="bullet"/>
      <w:lvlText w:val="•"/>
      <w:lvlJc w:val="left"/>
      <w:pPr>
        <w:ind w:left="5351" w:hanging="440"/>
      </w:pPr>
      <w:rPr>
        <w:rFonts w:hint="default"/>
        <w:lang w:val="el-GR" w:eastAsia="en-US" w:bidi="ar-SA"/>
      </w:rPr>
    </w:lvl>
    <w:lvl w:ilvl="7" w:tplc="C8DE6B38">
      <w:numFmt w:val="bullet"/>
      <w:lvlText w:val="•"/>
      <w:lvlJc w:val="left"/>
      <w:pPr>
        <w:ind w:left="6150" w:hanging="440"/>
      </w:pPr>
      <w:rPr>
        <w:rFonts w:hint="default"/>
        <w:lang w:val="el-GR" w:eastAsia="en-US" w:bidi="ar-SA"/>
      </w:rPr>
    </w:lvl>
    <w:lvl w:ilvl="8" w:tplc="CA360338">
      <w:numFmt w:val="bullet"/>
      <w:lvlText w:val="•"/>
      <w:lvlJc w:val="left"/>
      <w:pPr>
        <w:ind w:left="6949" w:hanging="440"/>
      </w:pPr>
      <w:rPr>
        <w:rFonts w:hint="default"/>
        <w:lang w:val="el-GR" w:eastAsia="en-US" w:bidi="ar-SA"/>
      </w:rPr>
    </w:lvl>
  </w:abstractNum>
  <w:abstractNum w:abstractNumId="4" w15:restartNumberingAfterBreak="0">
    <w:nsid w:val="44CB75BF"/>
    <w:multiLevelType w:val="hybridMultilevel"/>
    <w:tmpl w:val="F94A3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366AB5"/>
    <w:multiLevelType w:val="multilevel"/>
    <w:tmpl w:val="8A5C8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48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103FCD"/>
    <w:multiLevelType w:val="multilevel"/>
    <w:tmpl w:val="C14641D0"/>
    <w:lvl w:ilvl="0">
      <w:start w:val="1"/>
      <w:numFmt w:val="decimal"/>
      <w:lvlText w:val="%1"/>
      <w:lvlJc w:val="left"/>
      <w:pPr>
        <w:ind w:left="403" w:hanging="284"/>
      </w:pPr>
      <w:rPr>
        <w:rFonts w:hint="default"/>
        <w:b/>
        <w:bCs/>
        <w:spacing w:val="-17"/>
        <w:w w:val="80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695" w:hanging="577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396" w:hanging="721"/>
      </w:pPr>
      <w:rPr>
        <w:rFonts w:hint="default"/>
        <w:spacing w:val="-1"/>
        <w:w w:val="100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2104" w:hanging="721"/>
      </w:pPr>
      <w:rPr>
        <w:rFonts w:ascii="Carlito" w:eastAsia="Carlito" w:hAnsi="Carlito" w:cs="Carlito" w:hint="default"/>
        <w:spacing w:val="-3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3020" w:hanging="72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941" w:hanging="72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4862" w:hanging="72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5783" w:hanging="72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6704" w:hanging="721"/>
      </w:pPr>
      <w:rPr>
        <w:rFonts w:hint="default"/>
        <w:lang w:val="el-GR" w:eastAsia="en-US" w:bidi="ar-SA"/>
      </w:rPr>
    </w:lvl>
  </w:abstractNum>
  <w:abstractNum w:abstractNumId="7" w15:restartNumberingAfterBreak="0">
    <w:nsid w:val="5CEC18C1"/>
    <w:multiLevelType w:val="hybridMultilevel"/>
    <w:tmpl w:val="A260DF28"/>
    <w:lvl w:ilvl="0" w:tplc="0408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40344D"/>
    <w:multiLevelType w:val="multilevel"/>
    <w:tmpl w:val="38F80476"/>
    <w:lvl w:ilvl="0">
      <w:start w:val="5"/>
      <w:numFmt w:val="decimal"/>
      <w:lvlText w:val="%1"/>
      <w:lvlJc w:val="left"/>
      <w:pPr>
        <w:ind w:left="1396" w:hanging="721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396" w:hanging="721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396" w:hanging="721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l-GR" w:eastAsia="en-US" w:bidi="ar-SA"/>
      </w:rPr>
    </w:lvl>
    <w:lvl w:ilvl="3">
      <w:numFmt w:val="bullet"/>
      <w:lvlText w:val="o"/>
      <w:lvlJc w:val="left"/>
      <w:pPr>
        <w:ind w:left="167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3516" w:hanging="284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354" w:hanging="284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193" w:hanging="284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031" w:hanging="284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6869" w:hanging="284"/>
      </w:pPr>
      <w:rPr>
        <w:rFonts w:hint="default"/>
        <w:lang w:val="el-GR" w:eastAsia="en-US" w:bidi="ar-SA"/>
      </w:rPr>
    </w:lvl>
  </w:abstractNum>
  <w:num w:numId="1" w16cid:durableId="1576696337">
    <w:abstractNumId w:val="8"/>
  </w:num>
  <w:num w:numId="2" w16cid:durableId="653266950">
    <w:abstractNumId w:val="0"/>
  </w:num>
  <w:num w:numId="3" w16cid:durableId="1842575371">
    <w:abstractNumId w:val="1"/>
  </w:num>
  <w:num w:numId="4" w16cid:durableId="1853454471">
    <w:abstractNumId w:val="2"/>
  </w:num>
  <w:num w:numId="5" w16cid:durableId="497766328">
    <w:abstractNumId w:val="3"/>
  </w:num>
  <w:num w:numId="6" w16cid:durableId="1853178886">
    <w:abstractNumId w:val="6"/>
  </w:num>
  <w:num w:numId="7" w16cid:durableId="10058640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1323752">
    <w:abstractNumId w:val="4"/>
  </w:num>
  <w:num w:numId="9" w16cid:durableId="849178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6B5"/>
    <w:rsid w:val="00005B22"/>
    <w:rsid w:val="00010E5F"/>
    <w:rsid w:val="0002494F"/>
    <w:rsid w:val="000661A8"/>
    <w:rsid w:val="000662C7"/>
    <w:rsid w:val="000D398A"/>
    <w:rsid w:val="000D542D"/>
    <w:rsid w:val="000E2D74"/>
    <w:rsid w:val="0018220F"/>
    <w:rsid w:val="00194F2C"/>
    <w:rsid w:val="001A5D48"/>
    <w:rsid w:val="002001B6"/>
    <w:rsid w:val="002038C5"/>
    <w:rsid w:val="00233D15"/>
    <w:rsid w:val="00244C2C"/>
    <w:rsid w:val="00260218"/>
    <w:rsid w:val="002673C8"/>
    <w:rsid w:val="00271B35"/>
    <w:rsid w:val="0029452D"/>
    <w:rsid w:val="002D463B"/>
    <w:rsid w:val="002F3BF9"/>
    <w:rsid w:val="003233D6"/>
    <w:rsid w:val="00325518"/>
    <w:rsid w:val="00343358"/>
    <w:rsid w:val="00380917"/>
    <w:rsid w:val="003C0319"/>
    <w:rsid w:val="00403127"/>
    <w:rsid w:val="00420D65"/>
    <w:rsid w:val="00455E2C"/>
    <w:rsid w:val="004665B5"/>
    <w:rsid w:val="004716B5"/>
    <w:rsid w:val="00484E22"/>
    <w:rsid w:val="0049101F"/>
    <w:rsid w:val="004D7242"/>
    <w:rsid w:val="005271EE"/>
    <w:rsid w:val="005457CF"/>
    <w:rsid w:val="00580D6C"/>
    <w:rsid w:val="005A605F"/>
    <w:rsid w:val="005B7CF5"/>
    <w:rsid w:val="005C0639"/>
    <w:rsid w:val="005C5F15"/>
    <w:rsid w:val="005E2FCD"/>
    <w:rsid w:val="005E6A69"/>
    <w:rsid w:val="00666BAA"/>
    <w:rsid w:val="00667A02"/>
    <w:rsid w:val="0069598A"/>
    <w:rsid w:val="006B1C7E"/>
    <w:rsid w:val="006B4882"/>
    <w:rsid w:val="006B700D"/>
    <w:rsid w:val="006C770E"/>
    <w:rsid w:val="0070030E"/>
    <w:rsid w:val="00732651"/>
    <w:rsid w:val="00744BAA"/>
    <w:rsid w:val="00752D30"/>
    <w:rsid w:val="00767403"/>
    <w:rsid w:val="00826468"/>
    <w:rsid w:val="00830B57"/>
    <w:rsid w:val="00845F45"/>
    <w:rsid w:val="00886714"/>
    <w:rsid w:val="008E6ED6"/>
    <w:rsid w:val="008E7291"/>
    <w:rsid w:val="00934AA4"/>
    <w:rsid w:val="009B229B"/>
    <w:rsid w:val="009D4AB1"/>
    <w:rsid w:val="00AC118A"/>
    <w:rsid w:val="00AC5B4B"/>
    <w:rsid w:val="00AE0071"/>
    <w:rsid w:val="00AF5485"/>
    <w:rsid w:val="00B02EAD"/>
    <w:rsid w:val="00B305D6"/>
    <w:rsid w:val="00B41D8B"/>
    <w:rsid w:val="00B63B0B"/>
    <w:rsid w:val="00B644DD"/>
    <w:rsid w:val="00B84D28"/>
    <w:rsid w:val="00B87868"/>
    <w:rsid w:val="00BD4FB0"/>
    <w:rsid w:val="00C77D1A"/>
    <w:rsid w:val="00CD2FBF"/>
    <w:rsid w:val="00D51E2D"/>
    <w:rsid w:val="00D62C39"/>
    <w:rsid w:val="00DD0AF9"/>
    <w:rsid w:val="00E1271C"/>
    <w:rsid w:val="00E24C49"/>
    <w:rsid w:val="00E30294"/>
    <w:rsid w:val="00E372FC"/>
    <w:rsid w:val="00E83C8F"/>
    <w:rsid w:val="00E91156"/>
    <w:rsid w:val="00EB62B9"/>
    <w:rsid w:val="00EF09F2"/>
    <w:rsid w:val="00EF2873"/>
    <w:rsid w:val="00F02D63"/>
    <w:rsid w:val="00F03288"/>
    <w:rsid w:val="00F17BD0"/>
    <w:rsid w:val="00F56E51"/>
    <w:rsid w:val="00F6109A"/>
    <w:rsid w:val="00FA17EC"/>
    <w:rsid w:val="00FA3265"/>
    <w:rsid w:val="00FD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6FCAA"/>
  <w15:docId w15:val="{5C8E4413-2D8E-4442-9C83-FE4394E6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30B57"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rsid w:val="00830B57"/>
    <w:pPr>
      <w:ind w:left="403" w:hanging="284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830B57"/>
    <w:pPr>
      <w:spacing w:before="191"/>
      <w:ind w:left="2063" w:right="2062"/>
      <w:jc w:val="center"/>
      <w:outlineLvl w:val="1"/>
    </w:pPr>
    <w:rPr>
      <w:rFonts w:ascii="Trebuchet MS" w:eastAsia="Trebuchet MS" w:hAnsi="Trebuchet MS" w:cs="Trebuchet MS"/>
      <w:b/>
      <w:b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4D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30B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830B57"/>
    <w:pPr>
      <w:spacing w:before="185"/>
      <w:ind w:left="563" w:hanging="440"/>
    </w:pPr>
    <w:rPr>
      <w:rFonts w:ascii="Trebuchet MS" w:eastAsia="Trebuchet MS" w:hAnsi="Trebuchet MS" w:cs="Trebuchet MS"/>
      <w:b/>
      <w:bCs/>
    </w:rPr>
  </w:style>
  <w:style w:type="paragraph" w:styleId="a3">
    <w:name w:val="Body Text"/>
    <w:basedOn w:val="a"/>
    <w:uiPriority w:val="1"/>
    <w:qFormat/>
    <w:rsid w:val="00830B57"/>
  </w:style>
  <w:style w:type="paragraph" w:styleId="a4">
    <w:name w:val="Title"/>
    <w:basedOn w:val="a"/>
    <w:uiPriority w:val="1"/>
    <w:qFormat/>
    <w:rsid w:val="00830B57"/>
    <w:pPr>
      <w:spacing w:before="32"/>
      <w:ind w:left="2142" w:right="2062"/>
      <w:jc w:val="center"/>
    </w:pPr>
    <w:rPr>
      <w:rFonts w:ascii="Trebuchet MS" w:eastAsia="Trebuchet MS" w:hAnsi="Trebuchet MS" w:cs="Trebuchet MS"/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rsid w:val="00830B57"/>
    <w:pPr>
      <w:spacing w:before="185"/>
      <w:ind w:left="1396" w:hanging="721"/>
      <w:jc w:val="both"/>
    </w:pPr>
  </w:style>
  <w:style w:type="paragraph" w:customStyle="1" w:styleId="TableParagraph">
    <w:name w:val="Table Paragraph"/>
    <w:basedOn w:val="a"/>
    <w:uiPriority w:val="1"/>
    <w:qFormat/>
    <w:rsid w:val="00830B57"/>
  </w:style>
  <w:style w:type="character" w:styleId="-">
    <w:name w:val="Hyperlink"/>
    <w:basedOn w:val="a0"/>
    <w:uiPriority w:val="99"/>
    <w:unhideWhenUsed/>
    <w:rsid w:val="00667A02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E0071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6"/>
    <w:uiPriority w:val="99"/>
    <w:rsid w:val="00AE0071"/>
    <w:rPr>
      <w:rFonts w:ascii="Arial" w:eastAsia="Arial" w:hAnsi="Arial" w:cs="Arial"/>
      <w:lang w:val="el-GR"/>
    </w:rPr>
  </w:style>
  <w:style w:type="paragraph" w:styleId="a7">
    <w:name w:val="footer"/>
    <w:basedOn w:val="a"/>
    <w:link w:val="Char0"/>
    <w:uiPriority w:val="99"/>
    <w:unhideWhenUsed/>
    <w:rsid w:val="00AE0071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7"/>
    <w:uiPriority w:val="99"/>
    <w:rsid w:val="00AE0071"/>
    <w:rPr>
      <w:rFonts w:ascii="Arial" w:eastAsia="Arial" w:hAnsi="Arial" w:cs="Arial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E9115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E91156"/>
    <w:rPr>
      <w:rFonts w:ascii="Tahoma" w:eastAsia="Arial" w:hAnsi="Tahoma" w:cs="Tahoma"/>
      <w:sz w:val="16"/>
      <w:szCs w:val="16"/>
      <w:lang w:val="el-GR"/>
    </w:rPr>
  </w:style>
  <w:style w:type="character" w:customStyle="1" w:styleId="3Char">
    <w:name w:val="Επικεφαλίδα 3 Char"/>
    <w:basedOn w:val="a0"/>
    <w:link w:val="3"/>
    <w:uiPriority w:val="9"/>
    <w:semiHidden/>
    <w:rsid w:val="00B84D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/>
    </w:rPr>
  </w:style>
  <w:style w:type="paragraph" w:styleId="a9">
    <w:name w:val="annotation text"/>
    <w:basedOn w:val="a"/>
    <w:link w:val="Char2"/>
    <w:uiPriority w:val="99"/>
    <w:semiHidden/>
    <w:unhideWhenUsed/>
    <w:rsid w:val="00B84D28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B84D28"/>
    <w:rPr>
      <w:rFonts w:ascii="Arial" w:eastAsia="Arial" w:hAnsi="Arial" w:cs="Arial"/>
      <w:sz w:val="20"/>
      <w:szCs w:val="20"/>
      <w:lang w:val="el-GR"/>
    </w:rPr>
  </w:style>
  <w:style w:type="character" w:styleId="aa">
    <w:name w:val="annotation reference"/>
    <w:basedOn w:val="a0"/>
    <w:uiPriority w:val="99"/>
    <w:semiHidden/>
    <w:unhideWhenUsed/>
    <w:rsid w:val="00B84D28"/>
    <w:rPr>
      <w:sz w:val="16"/>
      <w:szCs w:val="16"/>
    </w:rPr>
  </w:style>
  <w:style w:type="character" w:customStyle="1" w:styleId="tlid-translation">
    <w:name w:val="tlid-translation"/>
    <w:basedOn w:val="a0"/>
    <w:rsid w:val="00B84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1128</Words>
  <Characters>6092</Characters>
  <Application>Microsoft Office Word</Application>
  <DocSecurity>0</DocSecurity>
  <Lines>50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spavlou</dc:creator>
  <cp:lastModifiedBy>Tzeni Vafakou</cp:lastModifiedBy>
  <cp:revision>2</cp:revision>
  <cp:lastPrinted>2020-09-18T09:20:00Z</cp:lastPrinted>
  <dcterms:created xsi:type="dcterms:W3CDTF">2024-07-17T08:20:00Z</dcterms:created>
  <dcterms:modified xsi:type="dcterms:W3CDTF">2024-07-17T08:20:00Z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2020-02-28T00:00:00Z</vt:filetime>
  </property>
</Properties>
</file>