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576" w14:textId="77777777" w:rsidR="007B3987" w:rsidRDefault="007B3987" w:rsidP="007B3987">
      <w:pPr>
        <w:rPr>
          <w:b/>
          <w:bCs/>
          <w:sz w:val="24"/>
          <w:lang w:val="el-GR"/>
        </w:rPr>
      </w:pPr>
      <w:bookmarkStart w:id="0" w:name="_Hlk57722957"/>
    </w:p>
    <w:p w14:paraId="09D5DD62" w14:textId="77777777" w:rsidR="007B3987" w:rsidRPr="00F53240" w:rsidRDefault="007B3987" w:rsidP="007B3987">
      <w:pPr>
        <w:pStyle w:val="1"/>
        <w:rPr>
          <w:rFonts w:eastAsia="Calibri"/>
          <w:szCs w:val="28"/>
          <w:lang w:val="el-GR"/>
        </w:rPr>
      </w:pPr>
      <w:bookmarkStart w:id="1" w:name="_Toc68680288"/>
      <w:r w:rsidRPr="00F53240">
        <w:rPr>
          <w:rFonts w:eastAsia="Calibri"/>
          <w:szCs w:val="28"/>
          <w:lang w:val="el-GR"/>
        </w:rPr>
        <w:t xml:space="preserve">ΠΑΡΑΡΤΗΜΑ </w:t>
      </w:r>
      <w:r>
        <w:rPr>
          <w:rFonts w:eastAsia="Calibri"/>
          <w:szCs w:val="28"/>
          <w:lang w:val="el-GR"/>
        </w:rPr>
        <w:t>Β</w:t>
      </w:r>
      <w:r w:rsidRPr="00F53240">
        <w:rPr>
          <w:rFonts w:eastAsia="Calibri"/>
          <w:szCs w:val="28"/>
          <w:lang w:val="el-GR"/>
        </w:rPr>
        <w:t xml:space="preserve">΄ </w:t>
      </w:r>
      <w:r>
        <w:rPr>
          <w:rFonts w:eastAsia="Calibri"/>
          <w:szCs w:val="28"/>
          <w:lang w:val="el-GR"/>
        </w:rPr>
        <w:t>ΠΙΝΑΚΕΣ ΑΝΑΛΥΣΗΣ ΟΙΚΟΝΟΜΙΚΗΣ ΠΡΟΣΦΟΡΑΣ</w:t>
      </w:r>
      <w:r w:rsidRPr="00F53240">
        <w:rPr>
          <w:rFonts w:eastAsia="Calibri"/>
          <w:szCs w:val="28"/>
          <w:lang w:val="el-GR"/>
        </w:rPr>
        <w:t xml:space="preserve"> </w:t>
      </w:r>
      <w:r>
        <w:rPr>
          <w:rStyle w:val="a6"/>
          <w:rFonts w:ascii="Calibri" w:hAnsi="Calibri" w:cs="Calibri"/>
          <w:color w:val="auto"/>
          <w:szCs w:val="20"/>
        </w:rPr>
        <w:t/>
      </w:r>
      <w:bookmarkEnd w:id="1"/>
    </w:p>
    <w:p w14:paraId="2DADB60C" w14:textId="5399BF87" w:rsidR="007B3987" w:rsidRPr="00EB1EB9" w:rsidRDefault="007B3987" w:rsidP="007B3987">
      <w:pPr>
        <w:rPr>
          <w:b/>
          <w:bCs/>
          <w:sz w:val="24"/>
          <w:lang w:val="el-GR"/>
        </w:rPr>
      </w:pPr>
      <w:r w:rsidRPr="00EB1EB9">
        <w:rPr>
          <w:b/>
          <w:bCs/>
          <w:sz w:val="24"/>
          <w:lang w:val="el-GR"/>
        </w:rPr>
        <w:t xml:space="preserve">Για την τεκμηρίωση του κόστους των παρεχόμενων υπηρεσιών, την διευκόλυνση των διαδικασιών και </w:t>
      </w:r>
      <w:proofErr w:type="spellStart"/>
      <w:r w:rsidRPr="00EB1EB9">
        <w:rPr>
          <w:b/>
          <w:bCs/>
          <w:sz w:val="24"/>
          <w:lang w:val="el-GR"/>
        </w:rPr>
        <w:t>ομογενοποίηση</w:t>
      </w:r>
      <w:proofErr w:type="spellEnd"/>
      <w:r w:rsidRPr="00EB1EB9">
        <w:rPr>
          <w:b/>
          <w:bCs/>
          <w:sz w:val="24"/>
          <w:lang w:val="el-GR"/>
        </w:rPr>
        <w:t xml:space="preserve"> των προσφορών θεωρείται απαραίτητη και η συμπλήρωση από τους ενδιαφερόμενους των παρακάτω πινάκων βάσει του είδους / ειδών που θα συμμετάσχουν.</w:t>
      </w:r>
    </w:p>
    <w:p w14:paraId="7C2DADB7" w14:textId="77777777" w:rsidR="007B3987" w:rsidRPr="00EB1EB9" w:rsidRDefault="007B3987" w:rsidP="007B3987">
      <w:pPr>
        <w:spacing w:before="120"/>
        <w:ind w:left="-426" w:right="-58"/>
        <w:rPr>
          <w:rFonts w:eastAsia="SimSun"/>
          <w:sz w:val="24"/>
          <w:lang w:val="el-GR"/>
        </w:rPr>
      </w:pPr>
      <w:r w:rsidRPr="00EB1EB9">
        <w:rPr>
          <w:rFonts w:eastAsia="SimSun"/>
          <w:sz w:val="24"/>
          <w:lang w:val="el-GR"/>
        </w:rPr>
        <w:t xml:space="preserve">Για όλα τα είδη οι οικονομικές προσφορές, πέρα του συνολικού τιμήματος θα πρέπει, </w:t>
      </w:r>
      <w:r w:rsidRPr="00EB1EB9">
        <w:rPr>
          <w:rFonts w:eastAsia="SimSun"/>
          <w:b/>
          <w:sz w:val="24"/>
          <w:u w:val="single"/>
          <w:lang w:val="el-GR"/>
        </w:rPr>
        <w:t>με ποινή αποκλεισμού,</w:t>
      </w:r>
      <w:r w:rsidRPr="00EB1EB9">
        <w:rPr>
          <w:rFonts w:eastAsia="SimSun"/>
          <w:sz w:val="24"/>
          <w:lang w:val="el-GR"/>
        </w:rPr>
        <w:t xml:space="preserve"> να περιλαμβάνουν τα στοιχεία του πίνακα ανάλυσης οικονομικής προσφοράς.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714"/>
      </w:tblGrid>
      <w:tr w:rsidR="007B3987" w:rsidRPr="00E07FC0" w14:paraId="462628DE" w14:textId="77777777" w:rsidTr="0055619B">
        <w:trPr>
          <w:trHeight w:val="315"/>
        </w:trPr>
        <w:tc>
          <w:tcPr>
            <w:tcW w:w="10207" w:type="dxa"/>
            <w:gridSpan w:val="2"/>
            <w:tcBorders>
              <w:right w:val="nil"/>
            </w:tcBorders>
            <w:shd w:val="clear" w:color="auto" w:fill="ACB9CA"/>
            <w:vAlign w:val="center"/>
          </w:tcPr>
          <w:p w14:paraId="7F6E50FE" w14:textId="77777777" w:rsidR="007B3987" w:rsidRPr="00E07FC0" w:rsidRDefault="007B3987" w:rsidP="0055619B">
            <w:pPr>
              <w:spacing w:after="0" w:line="100" w:lineRule="atLeast"/>
              <w:rPr>
                <w:rFonts w:eastAsia="SimSun"/>
                <w:kern w:val="1"/>
                <w:sz w:val="28"/>
                <w:szCs w:val="28"/>
                <w:lang w:val="el-GR" w:eastAsia="ar-SA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val="el-GR" w:eastAsia="el-GR"/>
              </w:rPr>
              <w:t xml:space="preserve">      </w:t>
            </w:r>
            <w:r w:rsidRPr="00E07FC0">
              <w:rPr>
                <w:rFonts w:eastAsia="SimSun"/>
                <w:b/>
                <w:kern w:val="1"/>
                <w:sz w:val="28"/>
                <w:szCs w:val="28"/>
                <w:lang w:val="el-GR" w:eastAsia="el-GR"/>
              </w:rPr>
              <w:t>ΠΙΝΑΚΑΣ ΟΙΚΟΝΟΜΙΚΗΣ ΠΡΟΣΦΟΡΑΣ</w:t>
            </w:r>
          </w:p>
        </w:tc>
      </w:tr>
      <w:tr w:rsidR="007B3987" w:rsidRPr="00E07FC0" w14:paraId="5A82AE95" w14:textId="77777777" w:rsidTr="0055619B">
        <w:trPr>
          <w:trHeight w:val="765"/>
        </w:trPr>
        <w:tc>
          <w:tcPr>
            <w:tcW w:w="2493" w:type="dxa"/>
            <w:vAlign w:val="center"/>
          </w:tcPr>
          <w:p w14:paraId="40FAAB95" w14:textId="77777777" w:rsidR="007B3987" w:rsidRPr="00E07FC0" w:rsidRDefault="007B3987" w:rsidP="0055619B">
            <w:pPr>
              <w:rPr>
                <w:rFonts w:eastAsia="SimSun"/>
                <w:b/>
                <w:szCs w:val="22"/>
                <w:lang w:eastAsia="el-GR"/>
              </w:rPr>
            </w:pPr>
            <w:r w:rsidRPr="00E07FC0">
              <w:rPr>
                <w:rFonts w:eastAsia="SimSun"/>
                <w:b/>
                <w:szCs w:val="22"/>
                <w:lang w:val="el-GR" w:eastAsia="el-GR"/>
              </w:rPr>
              <w:t>ΣΤΟΙΧΕΙΑ ΠΡΟΣΦΕΡΟΝΤΟΣ:</w:t>
            </w:r>
          </w:p>
        </w:tc>
        <w:tc>
          <w:tcPr>
            <w:tcW w:w="7714" w:type="dxa"/>
            <w:vAlign w:val="center"/>
          </w:tcPr>
          <w:p w14:paraId="6B955249" w14:textId="77777777" w:rsidR="007B3987" w:rsidRPr="00E07FC0" w:rsidRDefault="007B3987" w:rsidP="0055619B">
            <w:pPr>
              <w:jc w:val="center"/>
              <w:rPr>
                <w:rFonts w:eastAsia="SimSun"/>
                <w:szCs w:val="22"/>
                <w:lang w:val="el-GR" w:eastAsia="el-GR"/>
              </w:rPr>
            </w:pPr>
          </w:p>
        </w:tc>
      </w:tr>
      <w:tr w:rsidR="007B3987" w:rsidRPr="0055619B" w14:paraId="27121242" w14:textId="77777777" w:rsidTr="0055619B">
        <w:trPr>
          <w:trHeight w:val="576"/>
        </w:trPr>
        <w:tc>
          <w:tcPr>
            <w:tcW w:w="2493" w:type="dxa"/>
            <w:vAlign w:val="center"/>
          </w:tcPr>
          <w:p w14:paraId="627071E7" w14:textId="77777777" w:rsidR="007B3987" w:rsidRPr="00E07FC0" w:rsidRDefault="007B3987" w:rsidP="0055619B">
            <w:pPr>
              <w:rPr>
                <w:rFonts w:eastAsia="SimSun"/>
                <w:b/>
                <w:szCs w:val="22"/>
                <w:lang w:val="el-GR" w:eastAsia="el-GR"/>
              </w:rPr>
            </w:pPr>
            <w:r w:rsidRPr="00E07FC0">
              <w:rPr>
                <w:rFonts w:eastAsia="SimSun"/>
                <w:b/>
                <w:szCs w:val="22"/>
                <w:lang w:val="el-GR" w:eastAsia="el-GR"/>
              </w:rPr>
              <w:t>ΑΝΑΘΕΤΟΥΣΑ ΑΡΧΗ:</w:t>
            </w:r>
          </w:p>
        </w:tc>
        <w:tc>
          <w:tcPr>
            <w:tcW w:w="7714" w:type="dxa"/>
            <w:vAlign w:val="center"/>
          </w:tcPr>
          <w:p w14:paraId="0ECE9AB7" w14:textId="77777777" w:rsidR="007B3987" w:rsidRPr="00E07FC0" w:rsidRDefault="007B3987" w:rsidP="0055619B">
            <w:pPr>
              <w:rPr>
                <w:rFonts w:eastAsia="SimSun"/>
                <w:szCs w:val="22"/>
                <w:lang w:val="el-GR" w:eastAsia="el-GR"/>
              </w:rPr>
            </w:pPr>
            <w:r w:rsidRPr="00E07FC0">
              <w:rPr>
                <w:rFonts w:eastAsia="SimSun"/>
                <w:szCs w:val="22"/>
                <w:lang w:val="el-GR" w:eastAsia="el-GR"/>
              </w:rPr>
              <w:t>ΕΛΛΗΝΙΚΗ ΡΑΔΙΟΦΩΝΙΑ ΤΗΛΕΟΡΑΣΗ ΑΝΩΝΥΜΗ ΕΤΑΙΡΙΑ (ΕΡΤ Α.Ε)</w:t>
            </w:r>
          </w:p>
        </w:tc>
      </w:tr>
      <w:tr w:rsidR="007B3987" w:rsidRPr="00E07FC0" w14:paraId="0DAF3E46" w14:textId="77777777" w:rsidTr="0055619B">
        <w:trPr>
          <w:trHeight w:val="698"/>
        </w:trPr>
        <w:tc>
          <w:tcPr>
            <w:tcW w:w="2493" w:type="dxa"/>
            <w:vAlign w:val="center"/>
          </w:tcPr>
          <w:p w14:paraId="7B533528" w14:textId="77777777" w:rsidR="007B3987" w:rsidRPr="00E07FC0" w:rsidRDefault="007B3987" w:rsidP="0055619B">
            <w:pPr>
              <w:rPr>
                <w:rFonts w:eastAsia="SimSun"/>
                <w:b/>
                <w:szCs w:val="22"/>
                <w:lang w:val="el-GR" w:eastAsia="el-GR"/>
              </w:rPr>
            </w:pPr>
            <w:r w:rsidRPr="00E07FC0">
              <w:rPr>
                <w:rFonts w:eastAsia="Calibri"/>
                <w:b/>
                <w:bCs/>
                <w:szCs w:val="22"/>
                <w:lang w:val="el-GR"/>
              </w:rPr>
              <w:t>ΑΡΙΘΜΟΣ ΔΙΑΚΗΡΥΞΗΣ :</w:t>
            </w:r>
          </w:p>
        </w:tc>
        <w:tc>
          <w:tcPr>
            <w:tcW w:w="7714" w:type="dxa"/>
            <w:vAlign w:val="center"/>
          </w:tcPr>
          <w:p w14:paraId="422B2ECD" w14:textId="77777777" w:rsidR="007B3987" w:rsidRPr="00E07FC0" w:rsidRDefault="007B3987" w:rsidP="0055619B">
            <w:pPr>
              <w:rPr>
                <w:rFonts w:eastAsia="SimSun"/>
                <w:szCs w:val="22"/>
                <w:lang w:val="el-GR" w:eastAsia="el-GR"/>
              </w:rPr>
            </w:pPr>
          </w:p>
        </w:tc>
      </w:tr>
      <w:tr w:rsidR="007B3987" w:rsidRPr="0055619B" w14:paraId="47ABF656" w14:textId="77777777" w:rsidTr="0055619B">
        <w:trPr>
          <w:trHeight w:val="315"/>
        </w:trPr>
        <w:tc>
          <w:tcPr>
            <w:tcW w:w="10207" w:type="dxa"/>
            <w:gridSpan w:val="2"/>
            <w:shd w:val="clear" w:color="auto" w:fill="ACB9CA"/>
          </w:tcPr>
          <w:p w14:paraId="16F4C811" w14:textId="77777777" w:rsidR="007B3987" w:rsidRPr="00E07FC0" w:rsidRDefault="007B3987" w:rsidP="0055619B">
            <w:pPr>
              <w:spacing w:after="0" w:line="100" w:lineRule="atLeast"/>
              <w:rPr>
                <w:rFonts w:eastAsia="SimSun"/>
                <w:b/>
                <w:kern w:val="1"/>
                <w:sz w:val="24"/>
                <w:lang w:val="el-GR" w:eastAsia="ar-SA"/>
              </w:rPr>
            </w:pPr>
            <w:r w:rsidRPr="00E07FC0">
              <w:rPr>
                <w:rFonts w:eastAsia="SimSun"/>
                <w:b/>
                <w:kern w:val="1"/>
                <w:sz w:val="24"/>
                <w:lang w:val="el-GR" w:eastAsia="ar-SA"/>
              </w:rPr>
              <w:t>ΕΠΙΜΕΡΙΣΜΟΣ ΣΥΝΟΛΙΚΗΣ ΔΑΠΑΝΗΣ (ΤΙΜΕΣ ΣΕ €)</w:t>
            </w:r>
          </w:p>
        </w:tc>
      </w:tr>
    </w:tbl>
    <w:p w14:paraId="2B1629FE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</w:p>
    <w:p w14:paraId="0C55CC92" w14:textId="77777777" w:rsidR="007B3987" w:rsidRPr="00250347" w:rsidRDefault="007B3987" w:rsidP="007B3987">
      <w:pPr>
        <w:pStyle w:val="3"/>
        <w:rPr>
          <w:rFonts w:eastAsia="ArialMT"/>
          <w:lang w:val="el-GR"/>
        </w:rPr>
      </w:pPr>
      <w:bookmarkStart w:id="2" w:name="_Toc68680289"/>
      <w:r>
        <w:rPr>
          <w:rFonts w:eastAsia="ArialMT"/>
          <w:lang w:val="el-GR"/>
        </w:rPr>
        <w:t xml:space="preserve">1.1 </w:t>
      </w:r>
      <w:r w:rsidRPr="00F24684">
        <w:rPr>
          <w:rFonts w:eastAsia="ArialMT"/>
          <w:lang w:val="el-GR"/>
        </w:rPr>
        <w:t xml:space="preserve">Υπόδειγμα Ανάλυσης Οικονομικής Προσφοράς ΕΙΔΟΥΣ </w:t>
      </w:r>
      <w:bookmarkEnd w:id="2"/>
    </w:p>
    <w:p w14:paraId="5295A19A" w14:textId="77777777" w:rsidR="007B3987" w:rsidRPr="00245EF9" w:rsidRDefault="007B3987" w:rsidP="007B3987">
      <w:pPr>
        <w:rPr>
          <w:b/>
          <w:bCs/>
          <w:lang w:val="el-GR"/>
        </w:rPr>
      </w:pPr>
      <w:r w:rsidRPr="00783D32">
        <w:rPr>
          <w:b/>
          <w:bCs/>
          <w:lang w:val="el-GR"/>
        </w:rPr>
        <w:t xml:space="preserve">ΕΙΔΟΣ </w:t>
      </w:r>
      <w:r>
        <w:rPr>
          <w:b/>
          <w:bCs/>
          <w:lang w:val="el-GR"/>
        </w:rPr>
        <w:t>Α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7229"/>
        <w:gridCol w:w="1276"/>
      </w:tblGrid>
      <w:tr w:rsidR="007B3987" w14:paraId="52071C08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35C" w14:textId="77777777" w:rsidR="007B3987" w:rsidRDefault="007B3987" w:rsidP="0055619B">
            <w:pPr>
              <w:spacing w:before="20" w:after="20"/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846" w14:textId="77777777" w:rsidR="007B3987" w:rsidRDefault="007B3987" w:rsidP="0055619B">
            <w:pPr>
              <w:spacing w:before="20" w:after="20"/>
              <w:jc w:val="center"/>
              <w:rPr>
                <w:rFonts w:cs="Times New Roman"/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75D5" w14:textId="77777777" w:rsidR="007B3987" w:rsidRDefault="007B3987" w:rsidP="0055619B">
            <w:pPr>
              <w:spacing w:before="20" w:after="2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</w:p>
        </w:tc>
      </w:tr>
      <w:tr w:rsidR="007B3987" w14:paraId="7CE3AED0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4CD3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1i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1DE" w14:textId="77777777" w:rsidR="007B3987" w:rsidRPr="00AA7DA5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AA7DA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Υπολογιστικών Συστημάτων – </w:t>
            </w:r>
            <w:proofErr w:type="spellStart"/>
            <w:r>
              <w:rPr>
                <w:sz w:val="20"/>
                <w:lang w:val="en-US" w:eastAsia="en-US"/>
              </w:rPr>
              <w:t>i</w:t>
            </w:r>
            <w:proofErr w:type="spellEnd"/>
            <w:r w:rsidRPr="00AA7DA5">
              <w:rPr>
                <w:sz w:val="20"/>
                <w:lang w:val="el-GR" w:eastAsia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C4D3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,  </w:t>
            </w:r>
          </w:p>
        </w:tc>
      </w:tr>
      <w:tr w:rsidR="007B3987" w14:paraId="0B1B51E6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4B70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1ii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D47C" w14:textId="77777777" w:rsidR="007B3987" w:rsidRPr="00AA7DA5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AA7DA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Υπολογιστικών Συστημάτων – </w:t>
            </w:r>
            <w:r>
              <w:rPr>
                <w:sz w:val="20"/>
                <w:lang w:val="en-US" w:eastAsia="en-US"/>
              </w:rPr>
              <w:t>ii</w:t>
            </w:r>
            <w:r w:rsidRPr="00AA7DA5">
              <w:rPr>
                <w:sz w:val="20"/>
                <w:lang w:val="el-GR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A038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,  </w:t>
            </w:r>
          </w:p>
        </w:tc>
      </w:tr>
      <w:tr w:rsidR="007B3987" w14:paraId="3AE7238E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7F5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1iii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5CB5" w14:textId="77777777" w:rsidR="007B3987" w:rsidRPr="00AA7DA5" w:rsidRDefault="007B3987" w:rsidP="0055619B">
            <w:pPr>
              <w:spacing w:before="20" w:after="20"/>
              <w:rPr>
                <w:i/>
                <w:iCs/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AA7DA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Υπολογιστικών Συστημάτων – </w:t>
            </w:r>
            <w:r>
              <w:rPr>
                <w:sz w:val="20"/>
                <w:lang w:val="en-US" w:eastAsia="en-US"/>
              </w:rPr>
              <w:t>iii</w:t>
            </w:r>
            <w:r w:rsidRPr="00AA7DA5">
              <w:rPr>
                <w:sz w:val="20"/>
                <w:lang w:val="el-GR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6944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558C7123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CDDC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1iv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5182" w14:textId="77777777" w:rsidR="007B3987" w:rsidRPr="00AA7DA5" w:rsidRDefault="007B3987" w:rsidP="0055619B">
            <w:pPr>
              <w:spacing w:before="20" w:after="20"/>
              <w:rPr>
                <w:i/>
                <w:iCs/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AA7DA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Υπολογιστικών Συστημάτων – </w:t>
            </w:r>
            <w:r>
              <w:rPr>
                <w:sz w:val="20"/>
                <w:lang w:val="en-US" w:eastAsia="en-US"/>
              </w:rPr>
              <w:t>iv</w:t>
            </w:r>
            <w:r w:rsidRPr="00AA7DA5">
              <w:rPr>
                <w:sz w:val="20"/>
                <w:lang w:val="el-GR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0DF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2BD05331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3BA9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1v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841B" w14:textId="77777777" w:rsidR="007B3987" w:rsidRPr="00AA7DA5" w:rsidRDefault="007B3987" w:rsidP="0055619B">
            <w:pPr>
              <w:spacing w:before="20" w:after="20"/>
              <w:rPr>
                <w:i/>
                <w:iCs/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AA7DA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Υπολογιστικών Συστημάτων – </w:t>
            </w:r>
            <w:r>
              <w:rPr>
                <w:sz w:val="20"/>
                <w:lang w:val="en-US" w:eastAsia="en-US"/>
              </w:rPr>
              <w:t>v</w:t>
            </w:r>
            <w:r w:rsidRPr="00AA7DA5">
              <w:rPr>
                <w:sz w:val="20"/>
                <w:lang w:val="el-GR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E51D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41BE383E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7A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1vi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1ADE" w14:textId="77777777" w:rsidR="007B3987" w:rsidRPr="00AA7DA5" w:rsidRDefault="007B3987" w:rsidP="0055619B">
            <w:pPr>
              <w:spacing w:before="20" w:after="20"/>
              <w:rPr>
                <w:i/>
                <w:iCs/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AA7DA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Υπολογιστικών Συστημάτων – </w:t>
            </w:r>
            <w:r>
              <w:rPr>
                <w:sz w:val="20"/>
                <w:lang w:val="en-US" w:eastAsia="en-US"/>
              </w:rPr>
              <w:t>vi</w:t>
            </w:r>
            <w:r w:rsidRPr="00AA7DA5">
              <w:rPr>
                <w:sz w:val="20"/>
                <w:lang w:val="el-GR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80C1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3656A260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AFB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Ki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EB77" w14:textId="77777777" w:rsidR="007B3987" w:rsidRPr="00AA7DA5" w:rsidRDefault="007B3987" w:rsidP="0055619B">
            <w:pPr>
              <w:spacing w:before="20" w:after="20"/>
              <w:rPr>
                <w:i/>
                <w:iCs/>
                <w:sz w:val="20"/>
                <w:lang w:val="el-GR" w:eastAsia="en-US"/>
              </w:rPr>
            </w:pPr>
            <w:r w:rsidRPr="00AA7DA5">
              <w:rPr>
                <w:i/>
                <w:iCs/>
                <w:sz w:val="20"/>
                <w:lang w:val="el-GR" w:eastAsia="en-US"/>
              </w:rPr>
              <w:t>Ετήσιο κόστος υπηρεσιών (14 μήνες)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E443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34A01405" w14:textId="77777777" w:rsidR="007B3987" w:rsidRDefault="007B3987" w:rsidP="007B3987">
      <w:pPr>
        <w:suppressAutoHyphens w:val="0"/>
        <w:spacing w:line="276" w:lineRule="auto"/>
        <w:jc w:val="left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843"/>
      </w:tblGrid>
      <w:tr w:rsidR="007B3987" w14:paraId="52223E12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D7CF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11CA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5A50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χωρίς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010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με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</w:tr>
      <w:tr w:rsidR="007B3987" w14:paraId="32E202A0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26D6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CON1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A19B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Ετήσιο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εργολ</w:t>
            </w:r>
            <w:proofErr w:type="spellEnd"/>
            <w:r>
              <w:rPr>
                <w:sz w:val="20"/>
                <w:lang w:val="en-US" w:eastAsia="en-US"/>
              </w:rPr>
              <w:t xml:space="preserve">αβικό </w:t>
            </w:r>
            <w:proofErr w:type="spellStart"/>
            <w:r>
              <w:rPr>
                <w:sz w:val="20"/>
                <w:lang w:val="en-US" w:eastAsia="en-US"/>
              </w:rPr>
              <w:t>κέρδος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842F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E6D9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4844F3D3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E44" w14:textId="77777777" w:rsidR="007B3987" w:rsidRPr="00F83C6F" w:rsidRDefault="007B3987" w:rsidP="0055619B">
            <w:pPr>
              <w:spacing w:before="20" w:after="20"/>
              <w:rPr>
                <w:b/>
                <w:lang w:val="el-GR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CON1.</w:t>
            </w:r>
            <w:r>
              <w:rPr>
                <w:b/>
                <w:vertAlign w:val="subscript"/>
                <w:lang w:val="el-GR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8DE3" w14:textId="77777777" w:rsidR="007B3987" w:rsidRPr="00F83C6F" w:rsidRDefault="007B3987" w:rsidP="0055619B">
            <w:pPr>
              <w:spacing w:before="20" w:after="20"/>
              <w:jc w:val="center"/>
              <w:rPr>
                <w:sz w:val="20"/>
                <w:lang w:val="el-GR" w:eastAsia="en-US"/>
              </w:rPr>
            </w:pPr>
            <w:r w:rsidRPr="00254219">
              <w:rPr>
                <w:sz w:val="20"/>
                <w:lang w:val="el-GR" w:eastAsia="en-US"/>
              </w:rPr>
              <w:t>Διετές</w:t>
            </w:r>
            <w:r w:rsidRPr="00254219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254219">
              <w:rPr>
                <w:sz w:val="20"/>
                <w:lang w:val="en-US" w:eastAsia="en-US"/>
              </w:rPr>
              <w:t>εργολο</w:t>
            </w:r>
            <w:proofErr w:type="spellEnd"/>
            <w:r w:rsidRPr="00254219">
              <w:rPr>
                <w:sz w:val="20"/>
                <w:lang w:val="en-US" w:eastAsia="en-US"/>
              </w:rPr>
              <w:t xml:space="preserve">βικό </w:t>
            </w:r>
            <w:r>
              <w:rPr>
                <w:sz w:val="20"/>
                <w:lang w:val="el-GR" w:eastAsia="en-US"/>
              </w:rPr>
              <w:t>κέρδος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065F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3A3D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184AD24D" w14:textId="77777777" w:rsidR="007B3987" w:rsidRPr="00AA7DA5" w:rsidRDefault="007B3987" w:rsidP="007B3987">
      <w:pPr>
        <w:rPr>
          <w:sz w:val="24"/>
          <w:lang w:val="el-GR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843"/>
      </w:tblGrid>
      <w:tr w:rsidR="007B3987" w14:paraId="61175E2B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95FD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BF5D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0BF5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χωρίς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030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με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</w:tr>
      <w:tr w:rsidR="007B3987" w14:paraId="7B3E73DF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8251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1ε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5070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Ετήσι</w:t>
            </w:r>
            <w:proofErr w:type="spellEnd"/>
            <w:r>
              <w:rPr>
                <w:sz w:val="20"/>
                <w:lang w:val="en-US" w:eastAsia="en-US"/>
              </w:rPr>
              <w:t>α π</w:t>
            </w:r>
            <w:proofErr w:type="spellStart"/>
            <w:r>
              <w:rPr>
                <w:sz w:val="20"/>
                <w:lang w:val="en-US" w:eastAsia="en-US"/>
              </w:rPr>
              <w:t>ροσφορά</w:t>
            </w:r>
            <w:proofErr w:type="spellEnd"/>
            <w:r>
              <w:rPr>
                <w:sz w:val="20"/>
                <w:lang w:val="en-US" w:eastAsia="en-US"/>
              </w:rPr>
              <w:t xml:space="preserve"> Υπ</w:t>
            </w:r>
            <w:proofErr w:type="spellStart"/>
            <w:r>
              <w:rPr>
                <w:sz w:val="20"/>
                <w:lang w:val="en-US" w:eastAsia="en-US"/>
              </w:rPr>
              <w:t>οψήφιου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Αν</w:t>
            </w:r>
            <w:proofErr w:type="spellEnd"/>
            <w:r>
              <w:rPr>
                <w:sz w:val="20"/>
                <w:lang w:val="en-US" w:eastAsia="en-US"/>
              </w:rPr>
              <w:t xml:space="preserve">αδόχου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1EB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20AC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15656D0D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28ED" w14:textId="77777777" w:rsidR="007B3987" w:rsidRDefault="007B3987" w:rsidP="0055619B">
            <w:pPr>
              <w:spacing w:before="20" w:after="2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Κ1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C9C4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l-GR" w:eastAsia="en-US"/>
              </w:rPr>
              <w:t>Διετής</w:t>
            </w:r>
            <w:r>
              <w:rPr>
                <w:sz w:val="20"/>
                <w:lang w:val="en-US" w:eastAsia="en-US"/>
              </w:rPr>
              <w:t xml:space="preserve"> π</w:t>
            </w:r>
            <w:proofErr w:type="spellStart"/>
            <w:r>
              <w:rPr>
                <w:sz w:val="20"/>
                <w:lang w:val="en-US" w:eastAsia="en-US"/>
              </w:rPr>
              <w:t>ροσφορά</w:t>
            </w:r>
            <w:proofErr w:type="spellEnd"/>
            <w:r>
              <w:rPr>
                <w:sz w:val="20"/>
                <w:lang w:val="en-US" w:eastAsia="en-US"/>
              </w:rPr>
              <w:t xml:space="preserve"> Υπ</w:t>
            </w:r>
            <w:proofErr w:type="spellStart"/>
            <w:r>
              <w:rPr>
                <w:sz w:val="20"/>
                <w:lang w:val="en-US" w:eastAsia="en-US"/>
              </w:rPr>
              <w:t>οψήφιου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Αν</w:t>
            </w:r>
            <w:proofErr w:type="spellEnd"/>
            <w:r>
              <w:rPr>
                <w:sz w:val="20"/>
                <w:lang w:val="en-US" w:eastAsia="en-US"/>
              </w:rPr>
              <w:t xml:space="preserve">αδόχου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2A7D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BF6D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6F1544E4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</w:p>
    <w:p w14:paraId="1E00CF5F" w14:textId="77777777" w:rsidR="007B3987" w:rsidRPr="00C257D9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  <w:r w:rsidRPr="00C257D9">
        <w:rPr>
          <w:rFonts w:eastAsia="ArialMT"/>
          <w:szCs w:val="22"/>
          <w:lang w:val="el-GR"/>
        </w:rPr>
        <w:lastRenderedPageBreak/>
        <w:t>Ο Νόμιμος</w:t>
      </w:r>
      <w:r w:rsidRPr="00D81B87">
        <w:rPr>
          <w:rFonts w:eastAsia="ArialMT"/>
          <w:szCs w:val="22"/>
          <w:lang w:val="el-GR"/>
        </w:rPr>
        <w:t>/</w:t>
      </w:r>
      <w:r w:rsidRPr="00C257D9">
        <w:rPr>
          <w:rFonts w:eastAsia="ArialMT"/>
          <w:szCs w:val="22"/>
          <w:lang w:val="el-GR"/>
        </w:rPr>
        <w:t>Εξουσιοδοτημένος Εκπρόσωπος</w:t>
      </w:r>
    </w:p>
    <w:p w14:paraId="202042C2" w14:textId="77777777" w:rsidR="007B3987" w:rsidRPr="00C257D9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</w:p>
    <w:p w14:paraId="10ADDEC0" w14:textId="77777777" w:rsidR="007B3987" w:rsidRPr="00C257D9" w:rsidRDefault="007B3987" w:rsidP="007B3987">
      <w:pPr>
        <w:autoSpaceDE w:val="0"/>
        <w:autoSpaceDN w:val="0"/>
        <w:adjustRightInd w:val="0"/>
        <w:spacing w:after="0"/>
        <w:jc w:val="center"/>
        <w:rPr>
          <w:rFonts w:eastAsia="SimSun"/>
          <w:b/>
          <w:bCs/>
          <w:color w:val="0070C0"/>
          <w:szCs w:val="22"/>
          <w:u w:val="single"/>
          <w:lang w:val="el-GR"/>
        </w:rPr>
      </w:pPr>
    </w:p>
    <w:p w14:paraId="79473028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  <w:r>
        <w:rPr>
          <w:rFonts w:eastAsia="SimSun"/>
          <w:b/>
          <w:bCs/>
          <w:color w:val="0070C0"/>
          <w:szCs w:val="22"/>
          <w:lang w:val="el-GR"/>
        </w:rPr>
        <w:t xml:space="preserve">                 </w:t>
      </w:r>
      <w:r w:rsidRPr="00C257D9">
        <w:rPr>
          <w:rFonts w:eastAsia="SimSun"/>
          <w:b/>
          <w:bCs/>
          <w:szCs w:val="22"/>
          <w:lang w:val="el-GR"/>
        </w:rPr>
        <w:t xml:space="preserve"> …………………………………….     </w:t>
      </w:r>
    </w:p>
    <w:p w14:paraId="3B0F6884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</w:p>
    <w:p w14:paraId="59295EB4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</w:p>
    <w:p w14:paraId="2322F58F" w14:textId="77777777" w:rsidR="007B3987" w:rsidRPr="008F4DC1" w:rsidRDefault="007B3987" w:rsidP="007B3987">
      <w:pPr>
        <w:pStyle w:val="3"/>
        <w:rPr>
          <w:rFonts w:eastAsia="ArialMT"/>
          <w:b w:val="0"/>
          <w:bCs w:val="0"/>
          <w:lang w:val="el-GR"/>
        </w:rPr>
      </w:pPr>
      <w:bookmarkStart w:id="3" w:name="_Toc68680290"/>
      <w:r>
        <w:rPr>
          <w:rFonts w:eastAsia="ArialMT"/>
          <w:lang w:val="el-GR"/>
        </w:rPr>
        <w:t xml:space="preserve">1.2 </w:t>
      </w:r>
      <w:r w:rsidRPr="00A961F6">
        <w:rPr>
          <w:rFonts w:eastAsia="ArialMT"/>
          <w:lang w:val="el-GR"/>
        </w:rPr>
        <w:t xml:space="preserve">Υπόδειγμα Ανάλυσης Οικονομικής Προσφοράς ΕΙΔΟΥΣ </w:t>
      </w:r>
      <w:bookmarkEnd w:id="3"/>
      <w:r>
        <w:rPr>
          <w:rFonts w:eastAsia="ArialMT"/>
          <w:b w:val="0"/>
          <w:bCs w:val="0"/>
          <w:lang w:val="el-GR"/>
        </w:rPr>
        <w:t>Β</w:t>
      </w:r>
    </w:p>
    <w:p w14:paraId="0F334472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</w:p>
    <w:p w14:paraId="3CD5868E" w14:textId="77777777" w:rsidR="007B3987" w:rsidRDefault="007B3987" w:rsidP="007B3987">
      <w:pPr>
        <w:rPr>
          <w:b/>
          <w:bCs/>
          <w:lang w:val="en-US"/>
        </w:rPr>
      </w:pPr>
      <w:r>
        <w:rPr>
          <w:b/>
          <w:bCs/>
        </w:rPr>
        <w:t xml:space="preserve">ΕΙΔΟΣ </w:t>
      </w:r>
      <w:r>
        <w:rPr>
          <w:b/>
          <w:bCs/>
          <w:lang w:val="en-US"/>
        </w:rPr>
        <w:t>2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7229"/>
        <w:gridCol w:w="1276"/>
      </w:tblGrid>
      <w:tr w:rsidR="007B3987" w14:paraId="756B8770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D7D1" w14:textId="77777777" w:rsidR="007B3987" w:rsidRDefault="007B3987" w:rsidP="0055619B">
            <w:pPr>
              <w:spacing w:before="20" w:after="20"/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BC8" w14:textId="77777777" w:rsidR="007B3987" w:rsidRDefault="007B3987" w:rsidP="0055619B">
            <w:pPr>
              <w:spacing w:before="20" w:after="20"/>
              <w:jc w:val="center"/>
              <w:rPr>
                <w:rFonts w:cs="Times New Roman"/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3636" w14:textId="77777777" w:rsidR="007B3987" w:rsidRDefault="007B3987" w:rsidP="0055619B">
            <w:pPr>
              <w:spacing w:before="20" w:after="2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</w:p>
        </w:tc>
      </w:tr>
      <w:tr w:rsidR="007B3987" w14:paraId="0E08E5A1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B04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2i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E83" w14:textId="77777777" w:rsidR="007B3987" w:rsidRPr="006B4CF5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6B4CF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Τηλεπικοινωνιών και Δικτύων - </w:t>
            </w:r>
            <w:proofErr w:type="spellStart"/>
            <w:r>
              <w:rPr>
                <w:sz w:val="20"/>
                <w:lang w:val="en-US" w:eastAsia="en-US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CB10" w14:textId="77777777" w:rsidR="007B3987" w:rsidRDefault="007B3987" w:rsidP="0055619B">
            <w:pPr>
              <w:spacing w:before="20" w:after="20"/>
              <w:jc w:val="left"/>
              <w:rPr>
                <w:rFonts w:asciiTheme="minorHAnsi" w:hAnsiTheme="minorHAnsi" w:cs="Tahoma"/>
                <w:sz w:val="20"/>
                <w:szCs w:val="20"/>
                <w:lang w:val="en-US" w:eastAsia="en-GB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1D19653B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098A" w14:textId="77777777" w:rsidR="007B3987" w:rsidRDefault="007B3987" w:rsidP="0055619B">
            <w:pPr>
              <w:spacing w:before="20" w:after="20"/>
              <w:rPr>
                <w:rFonts w:cs="Times New Roman"/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2ii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B884" w14:textId="77777777" w:rsidR="007B3987" w:rsidRPr="006B4CF5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6B4CF5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Τηλεπικοινωνιών και Δικτύων - </w:t>
            </w:r>
            <w:r>
              <w:rPr>
                <w:sz w:val="20"/>
                <w:lang w:val="en-US" w:eastAsia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8170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6A533222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3D1B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ii14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2940" w14:textId="77777777" w:rsidR="007B3987" w:rsidRPr="006B4CF5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 w:rsidRPr="006B4CF5">
              <w:rPr>
                <w:i/>
                <w:iCs/>
                <w:sz w:val="20"/>
                <w:lang w:val="el-GR" w:eastAsia="en-US"/>
              </w:rPr>
              <w:t>Ετήσιο κόστος υπηρεσιών (14 μήνες)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3A37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14B7409C" w14:textId="77777777" w:rsidR="007B3987" w:rsidRDefault="007B3987" w:rsidP="007B3987">
      <w:pPr>
        <w:pStyle w:val="a3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843"/>
      </w:tblGrid>
      <w:tr w:rsidR="007B3987" w14:paraId="10060EE7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69F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336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531B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χωρίς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E70A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με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</w:tr>
      <w:tr w:rsidR="007B3987" w14:paraId="4F97853E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419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CON2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FC0E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Ετήσιο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εργολ</w:t>
            </w:r>
            <w:proofErr w:type="spellEnd"/>
            <w:r>
              <w:rPr>
                <w:sz w:val="20"/>
                <w:lang w:val="en-US" w:eastAsia="en-US"/>
              </w:rPr>
              <w:t xml:space="preserve">αβικό </w:t>
            </w:r>
            <w:proofErr w:type="spellStart"/>
            <w:r>
              <w:rPr>
                <w:sz w:val="20"/>
                <w:lang w:val="en-US" w:eastAsia="en-US"/>
              </w:rPr>
              <w:t>κέρδος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9148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5C16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0FE2F337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7FC8" w14:textId="77777777" w:rsidR="007B3987" w:rsidRPr="00E91458" w:rsidRDefault="007B3987" w:rsidP="0055619B">
            <w:pPr>
              <w:spacing w:before="20" w:after="20"/>
              <w:rPr>
                <w:b/>
                <w:lang w:val="el-GR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CON2.</w:t>
            </w:r>
            <w:r>
              <w:rPr>
                <w:b/>
                <w:vertAlign w:val="subscript"/>
                <w:lang w:val="el-GR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D07B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 w:rsidRPr="00F97C68">
              <w:rPr>
                <w:sz w:val="20"/>
                <w:lang w:val="el-GR" w:eastAsia="en-US"/>
              </w:rPr>
              <w:t>Διετές</w:t>
            </w:r>
            <w:r w:rsidRPr="00F97C68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F97C68">
              <w:rPr>
                <w:sz w:val="20"/>
                <w:lang w:val="en-US" w:eastAsia="en-US"/>
              </w:rPr>
              <w:t>εργολο</w:t>
            </w:r>
            <w:proofErr w:type="spellEnd"/>
            <w:r w:rsidRPr="00F97C68">
              <w:rPr>
                <w:sz w:val="20"/>
                <w:lang w:val="en-US" w:eastAsia="en-US"/>
              </w:rPr>
              <w:t xml:space="preserve">βικό </w:t>
            </w:r>
            <w:r w:rsidRPr="00F97C68">
              <w:rPr>
                <w:sz w:val="20"/>
                <w:lang w:val="el-GR" w:eastAsia="en-US"/>
              </w:rPr>
              <w:t>κέρδος</w:t>
            </w:r>
            <w:r>
              <w:rPr>
                <w:sz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DAB2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D19A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10993889" w14:textId="77777777" w:rsidR="007B3987" w:rsidRDefault="007B3987" w:rsidP="007B3987">
      <w:pPr>
        <w:rPr>
          <w:b/>
          <w:bCs/>
          <w:i/>
          <w:iCs/>
          <w:sz w:val="18"/>
          <w:szCs w:val="18"/>
          <w:lang w:val="el-GR" w:eastAsia="el-GR"/>
        </w:rPr>
      </w:pPr>
    </w:p>
    <w:p w14:paraId="611A920B" w14:textId="77777777" w:rsidR="007B3987" w:rsidRPr="006B4CF5" w:rsidRDefault="007B3987" w:rsidP="007B3987">
      <w:pPr>
        <w:rPr>
          <w:sz w:val="24"/>
          <w:lang w:val="el-GR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843"/>
      </w:tblGrid>
      <w:tr w:rsidR="007B3987" w14:paraId="54865BD3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ABA0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E16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097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χωρίς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683B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με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</w:tr>
      <w:tr w:rsidR="007B3987" w14:paraId="6D80EC93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6ED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2ε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E3CF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Ετήσι</w:t>
            </w:r>
            <w:proofErr w:type="spellEnd"/>
            <w:r>
              <w:rPr>
                <w:sz w:val="20"/>
                <w:lang w:val="en-US" w:eastAsia="en-US"/>
              </w:rPr>
              <w:t>α π</w:t>
            </w:r>
            <w:proofErr w:type="spellStart"/>
            <w:r>
              <w:rPr>
                <w:sz w:val="20"/>
                <w:lang w:val="en-US" w:eastAsia="en-US"/>
              </w:rPr>
              <w:t>ροσφορά</w:t>
            </w:r>
            <w:proofErr w:type="spellEnd"/>
            <w:r>
              <w:rPr>
                <w:sz w:val="20"/>
                <w:lang w:val="en-US" w:eastAsia="en-US"/>
              </w:rPr>
              <w:t xml:space="preserve"> Υπ</w:t>
            </w:r>
            <w:proofErr w:type="spellStart"/>
            <w:r>
              <w:rPr>
                <w:sz w:val="20"/>
                <w:lang w:val="en-US" w:eastAsia="en-US"/>
              </w:rPr>
              <w:t>οψήφιου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Αν</w:t>
            </w:r>
            <w:proofErr w:type="spellEnd"/>
            <w:r>
              <w:rPr>
                <w:sz w:val="20"/>
                <w:lang w:val="en-US" w:eastAsia="en-US"/>
              </w:rPr>
              <w:t xml:space="preserve">αδόχου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A48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DAD4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1491FEB5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375" w14:textId="77777777" w:rsidR="007B3987" w:rsidRDefault="007B3987" w:rsidP="0055619B">
            <w:pPr>
              <w:spacing w:before="20" w:after="2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Κ2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2350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l-GR" w:eastAsia="en-US"/>
              </w:rPr>
              <w:t>Διετής</w:t>
            </w:r>
            <w:r>
              <w:rPr>
                <w:sz w:val="20"/>
                <w:lang w:val="en-US" w:eastAsia="en-US"/>
              </w:rPr>
              <w:t xml:space="preserve"> π</w:t>
            </w:r>
            <w:proofErr w:type="spellStart"/>
            <w:r>
              <w:rPr>
                <w:sz w:val="20"/>
                <w:lang w:val="en-US" w:eastAsia="en-US"/>
              </w:rPr>
              <w:t>ροσφορά</w:t>
            </w:r>
            <w:proofErr w:type="spellEnd"/>
            <w:r>
              <w:rPr>
                <w:sz w:val="20"/>
                <w:lang w:val="en-US" w:eastAsia="en-US"/>
              </w:rPr>
              <w:t xml:space="preserve"> Υπ</w:t>
            </w:r>
            <w:proofErr w:type="spellStart"/>
            <w:r>
              <w:rPr>
                <w:sz w:val="20"/>
                <w:lang w:val="en-US" w:eastAsia="en-US"/>
              </w:rPr>
              <w:t>οψήφιου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Αν</w:t>
            </w:r>
            <w:proofErr w:type="spellEnd"/>
            <w:r>
              <w:rPr>
                <w:sz w:val="20"/>
                <w:lang w:val="en-US" w:eastAsia="en-US"/>
              </w:rPr>
              <w:t xml:space="preserve">αδόχου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9CAA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EF1C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3FE53135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</w:p>
    <w:p w14:paraId="569D94B8" w14:textId="77777777" w:rsidR="007B3987" w:rsidRPr="00C257D9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  <w:r w:rsidRPr="00C257D9">
        <w:rPr>
          <w:rFonts w:eastAsia="ArialMT"/>
          <w:szCs w:val="22"/>
          <w:lang w:val="el-GR"/>
        </w:rPr>
        <w:t>Ο Νόμιμος</w:t>
      </w:r>
      <w:r w:rsidRPr="00D81B87">
        <w:rPr>
          <w:rFonts w:eastAsia="ArialMT"/>
          <w:szCs w:val="22"/>
          <w:lang w:val="el-GR"/>
        </w:rPr>
        <w:t>/</w:t>
      </w:r>
      <w:r w:rsidRPr="00C257D9">
        <w:rPr>
          <w:rFonts w:eastAsia="ArialMT"/>
          <w:szCs w:val="22"/>
          <w:lang w:val="el-GR"/>
        </w:rPr>
        <w:t>Εξουσιοδοτημένος Εκπρόσωπος</w:t>
      </w:r>
    </w:p>
    <w:p w14:paraId="765F4835" w14:textId="77777777" w:rsidR="007B3987" w:rsidRPr="00C257D9" w:rsidRDefault="007B3987" w:rsidP="007B3987">
      <w:pPr>
        <w:autoSpaceDE w:val="0"/>
        <w:autoSpaceDN w:val="0"/>
        <w:adjustRightInd w:val="0"/>
        <w:spacing w:after="0"/>
        <w:rPr>
          <w:rFonts w:eastAsia="SimSun"/>
          <w:b/>
          <w:bCs/>
          <w:color w:val="0070C0"/>
          <w:szCs w:val="22"/>
          <w:u w:val="single"/>
          <w:lang w:val="el-GR"/>
        </w:rPr>
      </w:pPr>
    </w:p>
    <w:p w14:paraId="406212A3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  <w:r>
        <w:rPr>
          <w:rFonts w:eastAsia="SimSun"/>
          <w:b/>
          <w:bCs/>
          <w:color w:val="0070C0"/>
          <w:szCs w:val="22"/>
          <w:lang w:val="el-GR"/>
        </w:rPr>
        <w:t xml:space="preserve">                 </w:t>
      </w:r>
      <w:r w:rsidRPr="00C257D9">
        <w:rPr>
          <w:rFonts w:eastAsia="SimSun"/>
          <w:b/>
          <w:bCs/>
          <w:szCs w:val="22"/>
          <w:lang w:val="el-GR"/>
        </w:rPr>
        <w:t xml:space="preserve"> …………………………………….     </w:t>
      </w:r>
    </w:p>
    <w:p w14:paraId="0D71DAF3" w14:textId="77777777" w:rsidR="007B3987" w:rsidRPr="00E91458" w:rsidRDefault="007B3987" w:rsidP="007B3987">
      <w:pPr>
        <w:pStyle w:val="3"/>
        <w:rPr>
          <w:rFonts w:eastAsia="ArialMT"/>
          <w:szCs w:val="22"/>
          <w:lang w:val="el-GR"/>
        </w:rPr>
      </w:pPr>
      <w:bookmarkStart w:id="4" w:name="_Toc68680291"/>
      <w:r>
        <w:rPr>
          <w:rFonts w:eastAsia="ArialMT"/>
          <w:lang w:val="el-GR"/>
        </w:rPr>
        <w:t xml:space="preserve">1.3 </w:t>
      </w:r>
      <w:r w:rsidRPr="00A961F6">
        <w:rPr>
          <w:rFonts w:eastAsia="ArialMT"/>
          <w:lang w:val="el-GR"/>
        </w:rPr>
        <w:t xml:space="preserve">Υπόδειγμα Ανάλυσης Οικονομικής Προσφοράς ΕΙΔΟΥΣ </w:t>
      </w:r>
      <w:bookmarkEnd w:id="4"/>
      <w:r>
        <w:rPr>
          <w:rFonts w:eastAsia="ArialMT"/>
          <w:lang w:val="el-GR"/>
        </w:rPr>
        <w:t>Γ</w:t>
      </w:r>
    </w:p>
    <w:p w14:paraId="63E946AF" w14:textId="77777777" w:rsidR="007B3987" w:rsidRDefault="007B3987" w:rsidP="007B3987">
      <w:pPr>
        <w:rPr>
          <w:lang w:val="el-GR"/>
        </w:rPr>
      </w:pPr>
    </w:p>
    <w:p w14:paraId="0749A070" w14:textId="77777777" w:rsidR="007B3987" w:rsidRDefault="007B3987" w:rsidP="007B3987">
      <w:pPr>
        <w:rPr>
          <w:b/>
          <w:bCs/>
          <w:lang w:val="en-US"/>
        </w:rPr>
      </w:pPr>
      <w:r>
        <w:rPr>
          <w:b/>
          <w:bCs/>
        </w:rPr>
        <w:t>ΕΙΔΟΣ 3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7229"/>
        <w:gridCol w:w="1276"/>
      </w:tblGrid>
      <w:tr w:rsidR="007B3987" w14:paraId="30C4E701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BA4" w14:textId="77777777" w:rsidR="007B3987" w:rsidRDefault="007B3987" w:rsidP="0055619B">
            <w:pPr>
              <w:spacing w:before="20" w:after="20"/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A9D6" w14:textId="77777777" w:rsidR="007B3987" w:rsidRDefault="007B3987" w:rsidP="0055619B">
            <w:pPr>
              <w:spacing w:before="20" w:after="20"/>
              <w:jc w:val="center"/>
              <w:rPr>
                <w:rFonts w:cs="Times New Roman"/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469D" w14:textId="77777777" w:rsidR="007B3987" w:rsidRDefault="007B3987" w:rsidP="0055619B">
            <w:pPr>
              <w:spacing w:before="20" w:after="2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</w:p>
        </w:tc>
      </w:tr>
      <w:tr w:rsidR="007B3987" w14:paraId="428C3864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F68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3i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8B8B" w14:textId="77777777" w:rsidR="007B3987" w:rsidRPr="00575E6A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575E6A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Εφαρμογών Λογισμικού - </w:t>
            </w:r>
            <w:proofErr w:type="spellStart"/>
            <w:r>
              <w:rPr>
                <w:sz w:val="20"/>
                <w:lang w:val="en-US" w:eastAsia="en-US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2744" w14:textId="77777777" w:rsidR="007B3987" w:rsidRDefault="007B3987" w:rsidP="0055619B">
            <w:pPr>
              <w:spacing w:before="20" w:after="20"/>
              <w:jc w:val="left"/>
              <w:rPr>
                <w:rFonts w:asciiTheme="minorHAnsi" w:hAnsiTheme="minorHAnsi" w:cs="Tahoma"/>
                <w:sz w:val="20"/>
                <w:szCs w:val="20"/>
                <w:lang w:val="en-US" w:eastAsia="en-GB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5916EA33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2242" w14:textId="77777777" w:rsidR="007B3987" w:rsidRDefault="007B3987" w:rsidP="0055619B">
            <w:pPr>
              <w:spacing w:before="20" w:after="20"/>
              <w:rPr>
                <w:rFonts w:cs="Times New Roman"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3ii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EDDC" w14:textId="77777777" w:rsidR="007B3987" w:rsidRPr="00575E6A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>
              <w:rPr>
                <w:sz w:val="20"/>
                <w:lang w:val="en-US" w:eastAsia="en-US"/>
              </w:rPr>
              <w:t>M</w:t>
            </w:r>
            <w:proofErr w:type="spellStart"/>
            <w:r w:rsidRPr="00AA7DA5">
              <w:rPr>
                <w:sz w:val="20"/>
                <w:lang w:val="el-GR" w:eastAsia="en-US"/>
              </w:rPr>
              <w:t>ηνιαίο</w:t>
            </w:r>
            <w:proofErr w:type="spellEnd"/>
            <w:r w:rsidRPr="00575E6A">
              <w:rPr>
                <w:sz w:val="20"/>
                <w:lang w:val="el-GR" w:eastAsia="en-US"/>
              </w:rPr>
              <w:t xml:space="preserve"> κόστος μονάδας ανθρωποδύναμης υπηρεσιών Υποστήριξης Εφαρμογών Λογισμικού - </w:t>
            </w:r>
            <w:r>
              <w:rPr>
                <w:sz w:val="20"/>
                <w:lang w:val="en-US" w:eastAsia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C705" w14:textId="77777777" w:rsidR="007B3987" w:rsidRDefault="007B3987" w:rsidP="0055619B">
            <w:pPr>
              <w:spacing w:before="20" w:after="20"/>
              <w:jc w:val="left"/>
              <w:rPr>
                <w:rFonts w:asciiTheme="minorHAnsi" w:hAnsiTheme="minorHAnsi" w:cs="Tahoma"/>
                <w:sz w:val="20"/>
                <w:szCs w:val="20"/>
                <w:lang w:val="en-US" w:eastAsia="en-GB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2582D550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8922" w14:textId="77777777" w:rsidR="007B3987" w:rsidRDefault="007B3987" w:rsidP="0055619B">
            <w:pPr>
              <w:spacing w:before="20" w:after="20"/>
              <w:rPr>
                <w:rFonts w:cs="Times New Roman"/>
                <w:i/>
                <w:iCs/>
                <w:sz w:val="20"/>
                <w:lang w:val="en-US" w:eastAsia="en-US"/>
              </w:rPr>
            </w:pPr>
            <w:r>
              <w:rPr>
                <w:i/>
                <w:iCs/>
                <w:sz w:val="20"/>
                <w:lang w:val="en-US" w:eastAsia="en-US"/>
              </w:rPr>
              <w:t>K</w:t>
            </w:r>
            <w:r>
              <w:rPr>
                <w:i/>
                <w:iCs/>
                <w:sz w:val="20"/>
                <w:vertAlign w:val="subscript"/>
                <w:lang w:val="en-US" w:eastAsia="en-US"/>
              </w:rPr>
              <w:t>iii14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B8B0" w14:textId="77777777" w:rsidR="007B3987" w:rsidRPr="00575E6A" w:rsidRDefault="007B3987" w:rsidP="0055619B">
            <w:pPr>
              <w:spacing w:before="20" w:after="20"/>
              <w:rPr>
                <w:sz w:val="20"/>
                <w:lang w:val="el-GR" w:eastAsia="en-US"/>
              </w:rPr>
            </w:pPr>
            <w:r w:rsidRPr="00575E6A">
              <w:rPr>
                <w:i/>
                <w:iCs/>
                <w:sz w:val="20"/>
                <w:lang w:val="el-GR" w:eastAsia="en-US"/>
              </w:rPr>
              <w:t>Ετήσιο κόστος υπηρεσιών (14 μήνες)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21E3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273E1B5B" w14:textId="77777777" w:rsidR="007B3987" w:rsidRDefault="007B3987" w:rsidP="007B3987">
      <w:pPr>
        <w:pStyle w:val="a3"/>
        <w:suppressAutoHyphens w:val="0"/>
        <w:spacing w:line="276" w:lineRule="auto"/>
        <w:jc w:val="left"/>
      </w:pPr>
      <w:r>
        <w:rPr>
          <w:b/>
          <w:bCs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674"/>
        <w:gridCol w:w="4441"/>
        <w:gridCol w:w="1628"/>
        <w:gridCol w:w="1750"/>
      </w:tblGrid>
      <w:tr w:rsidR="007B3987" w14:paraId="48D3C682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3BDE" w14:textId="77777777" w:rsidR="007B3987" w:rsidRDefault="007B3987" w:rsidP="007B3987">
            <w:pPr>
              <w:pStyle w:val="a3"/>
              <w:numPr>
                <w:ilvl w:val="0"/>
                <w:numId w:val="1"/>
              </w:numPr>
              <w:suppressAutoHyphens w:val="0"/>
              <w:spacing w:before="20" w:after="20" w:line="276" w:lineRule="auto"/>
              <w:jc w:val="left"/>
              <w:rPr>
                <w:i/>
                <w:i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/>
              </w:rPr>
              <w:t>βολο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3E7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6DDC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χωρίς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5BB3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με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</w:tr>
      <w:tr w:rsidR="007B3987" w14:paraId="0595E91E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307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CON3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9087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Ετήσιο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εργολ</w:t>
            </w:r>
            <w:proofErr w:type="spellEnd"/>
            <w:r>
              <w:rPr>
                <w:sz w:val="20"/>
                <w:lang w:val="en-US" w:eastAsia="en-US"/>
              </w:rPr>
              <w:t xml:space="preserve">αβικό </w:t>
            </w:r>
            <w:proofErr w:type="spellStart"/>
            <w:r>
              <w:rPr>
                <w:sz w:val="20"/>
                <w:lang w:val="en-US" w:eastAsia="en-US"/>
              </w:rPr>
              <w:t>κέρδος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D9F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C78B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776A9152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D5E9" w14:textId="77777777" w:rsidR="007B3987" w:rsidRDefault="007B3987" w:rsidP="0055619B">
            <w:pPr>
              <w:spacing w:before="20" w:after="2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CON</w:t>
            </w:r>
            <w:r>
              <w:rPr>
                <w:b/>
                <w:vertAlign w:val="subscript"/>
                <w:lang w:val="el-GR" w:eastAsia="en-US"/>
              </w:rPr>
              <w:t>2</w:t>
            </w:r>
            <w:r>
              <w:rPr>
                <w:b/>
                <w:vertAlign w:val="subscript"/>
                <w:lang w:val="en-US" w:eastAsia="en-US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4211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 w:rsidRPr="00DD6760">
              <w:rPr>
                <w:sz w:val="20"/>
                <w:lang w:val="el-GR" w:eastAsia="en-US"/>
              </w:rPr>
              <w:t>Διετές</w:t>
            </w:r>
            <w:r w:rsidRPr="00DD6760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DD6760">
              <w:rPr>
                <w:sz w:val="20"/>
                <w:lang w:val="en-US" w:eastAsia="en-US"/>
              </w:rPr>
              <w:t>εργολο</w:t>
            </w:r>
            <w:proofErr w:type="spellEnd"/>
            <w:r w:rsidRPr="00DD6760">
              <w:rPr>
                <w:sz w:val="20"/>
                <w:lang w:val="en-US" w:eastAsia="en-US"/>
              </w:rPr>
              <w:t xml:space="preserve">βικό </w:t>
            </w:r>
            <w:r w:rsidRPr="00DD6760">
              <w:rPr>
                <w:sz w:val="20"/>
                <w:lang w:val="el-GR" w:eastAsia="en-US"/>
              </w:rPr>
              <w:t>κέρδος</w:t>
            </w:r>
            <w:r>
              <w:rPr>
                <w:sz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766C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C475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4E55E84E" w14:textId="77777777" w:rsidR="007B3987" w:rsidRPr="00575E6A" w:rsidRDefault="007B3987" w:rsidP="007B3987">
      <w:pPr>
        <w:rPr>
          <w:sz w:val="24"/>
          <w:lang w:val="el-GR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1701"/>
        <w:gridCol w:w="1843"/>
      </w:tblGrid>
      <w:tr w:rsidR="007B3987" w14:paraId="7B4DC3DB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D95E" w14:textId="77777777" w:rsidR="007B3987" w:rsidRDefault="007B3987" w:rsidP="0055619B">
            <w:pPr>
              <w:spacing w:before="20" w:after="20"/>
              <w:rPr>
                <w:i/>
                <w:i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Σύμ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βολο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CD9B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Οικονομικό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α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ντικείμενο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0B5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χωρίς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91F2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Ποσό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με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ΦΠΑ</w:t>
            </w:r>
          </w:p>
        </w:tc>
      </w:tr>
      <w:tr w:rsidR="007B3987" w14:paraId="65964487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BAE" w14:textId="77777777" w:rsidR="007B3987" w:rsidRDefault="007B3987" w:rsidP="0055619B">
            <w:pPr>
              <w:spacing w:before="20" w:after="20"/>
              <w:rPr>
                <w:sz w:val="20"/>
                <w:lang w:val="en-US" w:eastAsia="en-US"/>
              </w:rPr>
            </w:pPr>
            <w:r>
              <w:rPr>
                <w:b/>
                <w:lang w:val="en-US" w:eastAsia="en-US"/>
              </w:rPr>
              <w:t>Κ</w:t>
            </w:r>
            <w:r>
              <w:rPr>
                <w:b/>
                <w:vertAlign w:val="subscript"/>
                <w:lang w:val="en-US" w:eastAsia="en-US"/>
              </w:rPr>
              <w:t>3ε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2D9D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Ετήσι</w:t>
            </w:r>
            <w:proofErr w:type="spellEnd"/>
            <w:r>
              <w:rPr>
                <w:sz w:val="20"/>
                <w:lang w:val="en-US" w:eastAsia="en-US"/>
              </w:rPr>
              <w:t>α π</w:t>
            </w:r>
            <w:proofErr w:type="spellStart"/>
            <w:r>
              <w:rPr>
                <w:sz w:val="20"/>
                <w:lang w:val="en-US" w:eastAsia="en-US"/>
              </w:rPr>
              <w:t>ροσφορά</w:t>
            </w:r>
            <w:proofErr w:type="spellEnd"/>
            <w:r>
              <w:rPr>
                <w:sz w:val="20"/>
                <w:lang w:val="en-US" w:eastAsia="en-US"/>
              </w:rPr>
              <w:t xml:space="preserve"> Υπ</w:t>
            </w:r>
            <w:proofErr w:type="spellStart"/>
            <w:r>
              <w:rPr>
                <w:sz w:val="20"/>
                <w:lang w:val="en-US" w:eastAsia="en-US"/>
              </w:rPr>
              <w:t>οψήφιου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Αν</w:t>
            </w:r>
            <w:proofErr w:type="spellEnd"/>
            <w:r>
              <w:rPr>
                <w:sz w:val="20"/>
                <w:lang w:val="en-US" w:eastAsia="en-US"/>
              </w:rPr>
              <w:t xml:space="preserve">αδόχου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687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CB0B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  <w:tr w:rsidR="007B3987" w14:paraId="49692603" w14:textId="77777777" w:rsidTr="005561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F96" w14:textId="77777777" w:rsidR="007B3987" w:rsidRDefault="007B3987" w:rsidP="0055619B">
            <w:pPr>
              <w:spacing w:before="20" w:after="2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Κ3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096" w14:textId="77777777" w:rsidR="007B3987" w:rsidRDefault="007B3987" w:rsidP="0055619B">
            <w:pPr>
              <w:spacing w:before="20" w:after="2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l-GR" w:eastAsia="en-US"/>
              </w:rPr>
              <w:t>Διετής</w:t>
            </w:r>
            <w:r>
              <w:rPr>
                <w:sz w:val="20"/>
                <w:lang w:val="en-US" w:eastAsia="en-US"/>
              </w:rPr>
              <w:t xml:space="preserve"> π</w:t>
            </w:r>
            <w:proofErr w:type="spellStart"/>
            <w:r>
              <w:rPr>
                <w:sz w:val="20"/>
                <w:lang w:val="en-US" w:eastAsia="en-US"/>
              </w:rPr>
              <w:t>ροσφορά</w:t>
            </w:r>
            <w:proofErr w:type="spellEnd"/>
            <w:r>
              <w:rPr>
                <w:sz w:val="20"/>
                <w:lang w:val="en-US" w:eastAsia="en-US"/>
              </w:rPr>
              <w:t xml:space="preserve"> Υπ</w:t>
            </w:r>
            <w:proofErr w:type="spellStart"/>
            <w:r>
              <w:rPr>
                <w:sz w:val="20"/>
                <w:lang w:val="en-US" w:eastAsia="en-US"/>
              </w:rPr>
              <w:t>οψήφιου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Αν</w:t>
            </w:r>
            <w:proofErr w:type="spellEnd"/>
            <w:r>
              <w:rPr>
                <w:sz w:val="20"/>
                <w:lang w:val="en-US" w:eastAsia="en-US"/>
              </w:rPr>
              <w:t xml:space="preserve">αδόχου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7532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A574" w14:textId="77777777" w:rsidR="007B3987" w:rsidRDefault="007B3987" w:rsidP="0055619B">
            <w:pPr>
              <w:spacing w:before="20" w:after="20"/>
              <w:jc w:val="left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€                ,  </w:t>
            </w:r>
          </w:p>
        </w:tc>
      </w:tr>
    </w:tbl>
    <w:p w14:paraId="61E42544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</w:p>
    <w:p w14:paraId="08769C4A" w14:textId="77777777" w:rsidR="007B3987" w:rsidRPr="00C257D9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  <w:r w:rsidRPr="00C257D9">
        <w:rPr>
          <w:rFonts w:eastAsia="ArialMT"/>
          <w:szCs w:val="22"/>
          <w:lang w:val="el-GR"/>
        </w:rPr>
        <w:t>Ο Νόμιμος</w:t>
      </w:r>
      <w:r w:rsidRPr="00D81B87">
        <w:rPr>
          <w:rFonts w:eastAsia="ArialMT"/>
          <w:szCs w:val="22"/>
          <w:lang w:val="el-GR"/>
        </w:rPr>
        <w:t>/</w:t>
      </w:r>
      <w:r w:rsidRPr="00C257D9">
        <w:rPr>
          <w:rFonts w:eastAsia="ArialMT"/>
          <w:szCs w:val="22"/>
          <w:lang w:val="el-GR"/>
        </w:rPr>
        <w:t>Εξουσιοδοτημένος Εκπρόσωπος</w:t>
      </w:r>
    </w:p>
    <w:p w14:paraId="49567CA7" w14:textId="77777777" w:rsidR="007B3987" w:rsidRPr="00C257D9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</w:p>
    <w:p w14:paraId="15F8EE3C" w14:textId="77777777" w:rsidR="007B3987" w:rsidRPr="00C257D9" w:rsidRDefault="007B3987" w:rsidP="007B3987">
      <w:pPr>
        <w:autoSpaceDE w:val="0"/>
        <w:autoSpaceDN w:val="0"/>
        <w:adjustRightInd w:val="0"/>
        <w:spacing w:after="0"/>
        <w:jc w:val="center"/>
        <w:rPr>
          <w:rFonts w:eastAsia="SimSun"/>
          <w:b/>
          <w:bCs/>
          <w:color w:val="0070C0"/>
          <w:szCs w:val="22"/>
          <w:u w:val="single"/>
          <w:lang w:val="el-GR"/>
        </w:rPr>
      </w:pPr>
    </w:p>
    <w:p w14:paraId="09D825ED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right="-425"/>
        <w:rPr>
          <w:rFonts w:eastAsia="ArialMT"/>
          <w:szCs w:val="22"/>
          <w:lang w:val="el-GR"/>
        </w:rPr>
      </w:pPr>
      <w:r>
        <w:rPr>
          <w:rFonts w:eastAsia="SimSun"/>
          <w:b/>
          <w:bCs/>
          <w:color w:val="0070C0"/>
          <w:szCs w:val="22"/>
          <w:lang w:val="el-GR"/>
        </w:rPr>
        <w:t xml:space="preserve">                 </w:t>
      </w:r>
      <w:r w:rsidRPr="00C257D9">
        <w:rPr>
          <w:rFonts w:eastAsia="SimSun"/>
          <w:b/>
          <w:bCs/>
          <w:szCs w:val="22"/>
          <w:lang w:val="el-GR"/>
        </w:rPr>
        <w:t xml:space="preserve"> …………………………………….     </w:t>
      </w:r>
    </w:p>
    <w:p w14:paraId="4433BC6E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</w:p>
    <w:p w14:paraId="0FD09ECE" w14:textId="77777777" w:rsidR="007B3987" w:rsidRDefault="007B3987" w:rsidP="007B3987">
      <w:pPr>
        <w:tabs>
          <w:tab w:val="left" w:pos="1485"/>
        </w:tabs>
        <w:autoSpaceDE w:val="0"/>
        <w:autoSpaceDN w:val="0"/>
        <w:adjustRightInd w:val="0"/>
        <w:spacing w:after="0"/>
        <w:ind w:left="-284" w:right="-425" w:firstLine="284"/>
        <w:rPr>
          <w:rFonts w:eastAsia="ArialMT"/>
          <w:szCs w:val="22"/>
          <w:lang w:val="el-GR"/>
        </w:rPr>
      </w:pPr>
    </w:p>
    <w:bookmarkEnd w:id="0"/>
    <w:p w14:paraId="09234528" w14:textId="77777777" w:rsidR="007B3987" w:rsidRDefault="007B3987"/>
    <w:sectPr w:rsidR="007B3987" w:rsidSect="007B3987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F0D5" w14:textId="77777777" w:rsidR="007B3987" w:rsidRDefault="007B3987" w:rsidP="007B3987">
      <w:pPr>
        <w:spacing w:after="0"/>
      </w:pPr>
      <w:r>
        <w:separator/>
      </w:r>
    </w:p>
  </w:endnote>
  <w:endnote w:type="continuationSeparator" w:id="0">
    <w:p w14:paraId="014F0E11" w14:textId="77777777" w:rsidR="007B3987" w:rsidRDefault="007B3987" w:rsidP="007B3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7BB9" w14:textId="77777777" w:rsidR="007B3987" w:rsidRDefault="007B3987" w:rsidP="007B3987">
      <w:pPr>
        <w:spacing w:after="0"/>
      </w:pPr>
      <w:r>
        <w:separator/>
      </w:r>
    </w:p>
  </w:footnote>
  <w:footnote w:type="continuationSeparator" w:id="0">
    <w:p w14:paraId="685FBFF9" w14:textId="77777777" w:rsidR="007B3987" w:rsidRDefault="007B3987" w:rsidP="007B39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815E8"/>
    <w:multiLevelType w:val="hybridMultilevel"/>
    <w:tmpl w:val="F1584E2C"/>
    <w:lvl w:ilvl="0" w:tplc="4BD24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87"/>
    <w:rsid w:val="007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F23C"/>
  <w15:chartTrackingRefBased/>
  <w15:docId w15:val="{9077A514-E6D7-4665-91D0-FE2302B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98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B3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7B398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B3987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3">
    <w:name w:val="List Paragraph"/>
    <w:basedOn w:val="a"/>
    <w:link w:val="Char"/>
    <w:uiPriority w:val="34"/>
    <w:qFormat/>
    <w:rsid w:val="007B3987"/>
    <w:pPr>
      <w:spacing w:after="200"/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7B3987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7B398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7B3987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7B3987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7B3987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B39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character" w:styleId="a6">
    <w:name w:val="annotation reference"/>
    <w:rsid w:val="007B398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o365-prom-2</dc:creator>
  <cp:keywords/>
  <dc:description/>
  <cp:lastModifiedBy>o365-prom-2</cp:lastModifiedBy>
  <cp:revision>1</cp:revision>
  <dcterms:created xsi:type="dcterms:W3CDTF">2021-05-17T13:10:00Z</dcterms:created>
  <dcterms:modified xsi:type="dcterms:W3CDTF">2021-05-17T13:11:00Z</dcterms:modified>
</cp:coreProperties>
</file>